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2B899" w14:textId="77777777" w:rsidR="004D1B9C" w:rsidRPr="009F5434" w:rsidRDefault="004D1B9C" w:rsidP="009F5434">
      <w:pPr>
        <w:pStyle w:val="Heading1"/>
        <w:spacing w:before="0" w:line="240" w:lineRule="auto"/>
        <w:jc w:val="both"/>
        <w:rPr>
          <w:rFonts w:asciiTheme="minorHAnsi" w:hAnsiTheme="minorHAnsi" w:cstheme="minorHAnsi"/>
          <w:bCs/>
          <w:sz w:val="24"/>
          <w:szCs w:val="24"/>
        </w:rPr>
      </w:pPr>
      <w:r w:rsidRPr="009F5434">
        <w:rPr>
          <w:rFonts w:asciiTheme="minorHAnsi" w:hAnsiTheme="minorHAnsi" w:cstheme="minorHAnsi"/>
          <w:b/>
          <w:noProof/>
          <w:sz w:val="24"/>
          <w:szCs w:val="24"/>
          <w:lang w:eastAsia="en-GB"/>
        </w:rPr>
        <w:drawing>
          <wp:anchor distT="0" distB="0" distL="114300" distR="114300" simplePos="0" relativeHeight="251660288" behindDoc="0" locked="0" layoutInCell="1" allowOverlap="1" wp14:anchorId="6E60F04A" wp14:editId="17EF2FEF">
            <wp:simplePos x="0" y="0"/>
            <wp:positionH relativeFrom="margin">
              <wp:align>center</wp:align>
            </wp:positionH>
            <wp:positionV relativeFrom="paragraph">
              <wp:posOffset>114300</wp:posOffset>
            </wp:positionV>
            <wp:extent cx="3933825" cy="1335405"/>
            <wp:effectExtent l="57150" t="57150" r="47625" b="55245"/>
            <wp:wrapSquare wrapText="bothSides"/>
            <wp:docPr id="1" name="Picture 1" descr="Description: MarrAre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MarrArea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335405"/>
                    </a:xfrm>
                    <a:prstGeom prst="rect">
                      <a:avLst/>
                    </a:prstGeom>
                    <a:solidFill>
                      <a:srgbClr val="FFFFFF">
                        <a:shade val="85000"/>
                      </a:srgbClr>
                    </a:solidFill>
                    <a:ln w="88900" cap="sq">
                      <a:noFill/>
                      <a:miter lim="800000"/>
                    </a:ln>
                    <a:effectLst/>
                    <a:scene3d>
                      <a:camera prst="orthographicFront"/>
                      <a:lightRig rig="twoPt" dir="t">
                        <a:rot lat="0" lon="0" rev="7200000"/>
                      </a:lightRig>
                    </a:scene3d>
                    <a:sp3d>
                      <a:bevelT w="25400" h="19050"/>
                      <a:contourClr>
                        <a:srgbClr val="FFFFFF"/>
                      </a:contourClr>
                    </a:sp3d>
                  </pic:spPr>
                </pic:pic>
              </a:graphicData>
            </a:graphic>
          </wp:anchor>
        </w:drawing>
      </w:r>
    </w:p>
    <w:p w14:paraId="53A09142" w14:textId="77777777" w:rsidR="004D1B9C" w:rsidRPr="009F5434" w:rsidRDefault="004D1B9C" w:rsidP="009F5434">
      <w:pPr>
        <w:spacing w:after="0" w:line="240" w:lineRule="auto"/>
        <w:ind w:left="720" w:hanging="720"/>
        <w:jc w:val="both"/>
        <w:rPr>
          <w:rFonts w:cstheme="minorHAnsi"/>
          <w:bCs/>
          <w:sz w:val="24"/>
          <w:szCs w:val="24"/>
        </w:rPr>
      </w:pPr>
    </w:p>
    <w:p w14:paraId="51F17C59" w14:textId="77777777" w:rsidR="004D1B9C" w:rsidRPr="009F5434" w:rsidRDefault="004D1B9C" w:rsidP="009F5434">
      <w:pPr>
        <w:spacing w:after="0" w:line="240" w:lineRule="auto"/>
        <w:ind w:left="720" w:hanging="720"/>
        <w:jc w:val="both"/>
        <w:rPr>
          <w:rFonts w:cstheme="minorHAnsi"/>
          <w:bCs/>
          <w:sz w:val="24"/>
          <w:szCs w:val="24"/>
        </w:rPr>
      </w:pPr>
    </w:p>
    <w:p w14:paraId="383C4756" w14:textId="77777777" w:rsidR="004D1B9C" w:rsidRPr="009F5434" w:rsidRDefault="004D1B9C" w:rsidP="009F5434">
      <w:pPr>
        <w:spacing w:after="0" w:line="240" w:lineRule="auto"/>
        <w:ind w:left="720" w:hanging="720"/>
        <w:jc w:val="both"/>
        <w:rPr>
          <w:rFonts w:cstheme="minorHAnsi"/>
          <w:bCs/>
          <w:sz w:val="24"/>
          <w:szCs w:val="24"/>
        </w:rPr>
      </w:pPr>
    </w:p>
    <w:p w14:paraId="7B898262" w14:textId="77777777" w:rsidR="004D1B9C" w:rsidRPr="009F5434" w:rsidRDefault="004D1B9C" w:rsidP="009F5434">
      <w:pPr>
        <w:spacing w:after="0" w:line="240" w:lineRule="auto"/>
        <w:ind w:left="720" w:hanging="720"/>
        <w:jc w:val="both"/>
        <w:rPr>
          <w:rFonts w:cstheme="minorHAnsi"/>
          <w:bCs/>
          <w:sz w:val="24"/>
          <w:szCs w:val="24"/>
        </w:rPr>
      </w:pPr>
    </w:p>
    <w:p w14:paraId="120B76D3" w14:textId="77777777" w:rsidR="004D1B9C" w:rsidRPr="009F5434" w:rsidRDefault="004D1B9C" w:rsidP="009F5434">
      <w:pPr>
        <w:spacing w:after="0" w:line="240" w:lineRule="auto"/>
        <w:ind w:left="720" w:hanging="720"/>
        <w:jc w:val="both"/>
        <w:rPr>
          <w:rFonts w:cstheme="minorHAnsi"/>
          <w:bCs/>
          <w:sz w:val="24"/>
          <w:szCs w:val="24"/>
        </w:rPr>
      </w:pPr>
    </w:p>
    <w:p w14:paraId="2490E8E3" w14:textId="77777777" w:rsidR="00933FF9" w:rsidRPr="009F5434" w:rsidRDefault="00933FF9" w:rsidP="009F5434">
      <w:pPr>
        <w:spacing w:after="0" w:line="240" w:lineRule="auto"/>
        <w:ind w:left="720" w:hanging="720"/>
        <w:jc w:val="both"/>
        <w:rPr>
          <w:rFonts w:cstheme="minorHAnsi"/>
          <w:b/>
          <w:i/>
          <w:iCs/>
          <w:sz w:val="24"/>
          <w:szCs w:val="24"/>
        </w:rPr>
      </w:pPr>
    </w:p>
    <w:p w14:paraId="38FBF1B1" w14:textId="77777777" w:rsidR="00933FF9" w:rsidRPr="009F5434" w:rsidRDefault="00933FF9" w:rsidP="009F5434">
      <w:pPr>
        <w:spacing w:after="0" w:line="240" w:lineRule="auto"/>
        <w:ind w:left="720" w:hanging="720"/>
        <w:jc w:val="both"/>
        <w:rPr>
          <w:rFonts w:cstheme="minorHAnsi"/>
          <w:b/>
          <w:i/>
          <w:iCs/>
          <w:sz w:val="24"/>
          <w:szCs w:val="24"/>
        </w:rPr>
      </w:pPr>
    </w:p>
    <w:p w14:paraId="5AD3D87C" w14:textId="77777777" w:rsidR="00933FF9" w:rsidRPr="009F5434" w:rsidRDefault="00933FF9" w:rsidP="009F5434">
      <w:pPr>
        <w:spacing w:after="0" w:line="240" w:lineRule="auto"/>
        <w:ind w:left="720" w:hanging="720"/>
        <w:jc w:val="both"/>
        <w:rPr>
          <w:rFonts w:cstheme="minorHAnsi"/>
          <w:b/>
          <w:i/>
          <w:iCs/>
          <w:sz w:val="24"/>
          <w:szCs w:val="24"/>
        </w:rPr>
      </w:pPr>
    </w:p>
    <w:p w14:paraId="5CDA3C57" w14:textId="3473D58A" w:rsidR="004D1B9C" w:rsidRPr="009F5434" w:rsidRDefault="004D1B9C" w:rsidP="009F5434">
      <w:pPr>
        <w:spacing w:after="0" w:line="240" w:lineRule="auto"/>
        <w:ind w:left="720" w:hanging="720"/>
        <w:jc w:val="center"/>
        <w:rPr>
          <w:rFonts w:cstheme="minorHAnsi"/>
          <w:bCs/>
          <w:i/>
          <w:iCs/>
          <w:sz w:val="24"/>
          <w:szCs w:val="24"/>
        </w:rPr>
      </w:pPr>
      <w:r w:rsidRPr="009F5434">
        <w:rPr>
          <w:rFonts w:cstheme="minorHAnsi"/>
          <w:b/>
          <w:i/>
          <w:iCs/>
          <w:sz w:val="24"/>
          <w:szCs w:val="24"/>
        </w:rPr>
        <w:t xml:space="preserve">Building strong, </w:t>
      </w:r>
      <w:r w:rsidR="005D32DF" w:rsidRPr="009F5434">
        <w:rPr>
          <w:rFonts w:cstheme="minorHAnsi"/>
          <w:b/>
          <w:i/>
          <w:iCs/>
          <w:sz w:val="24"/>
          <w:szCs w:val="24"/>
        </w:rPr>
        <w:t>resilient,</w:t>
      </w:r>
      <w:r w:rsidRPr="009F5434">
        <w:rPr>
          <w:rFonts w:cstheme="minorHAnsi"/>
          <w:b/>
          <w:i/>
          <w:iCs/>
          <w:sz w:val="24"/>
          <w:szCs w:val="24"/>
        </w:rPr>
        <w:t xml:space="preserve"> and supportive communities where people take responsibility for their own actions and how they affect others</w:t>
      </w:r>
      <w:r w:rsidRPr="009F5434">
        <w:rPr>
          <w:rFonts w:cstheme="minorHAnsi"/>
          <w:bCs/>
          <w:i/>
          <w:iCs/>
          <w:sz w:val="24"/>
          <w:szCs w:val="24"/>
        </w:rPr>
        <w:t>.</w:t>
      </w:r>
    </w:p>
    <w:p w14:paraId="037A4D70" w14:textId="77777777" w:rsidR="00933FF9" w:rsidRPr="009F5434" w:rsidRDefault="00933FF9" w:rsidP="009F5434">
      <w:pPr>
        <w:spacing w:after="0" w:line="240" w:lineRule="auto"/>
        <w:ind w:left="720" w:hanging="720"/>
        <w:jc w:val="both"/>
        <w:rPr>
          <w:rFonts w:cstheme="minorHAnsi"/>
          <w:bCs/>
          <w:i/>
          <w:iCs/>
          <w:sz w:val="24"/>
          <w:szCs w:val="24"/>
        </w:rPr>
      </w:pPr>
    </w:p>
    <w:p w14:paraId="6CD4054B" w14:textId="7CCD83AE" w:rsidR="004D1B9C" w:rsidRPr="009F5434" w:rsidRDefault="00A949DC" w:rsidP="009F5434">
      <w:pPr>
        <w:tabs>
          <w:tab w:val="left" w:pos="5040"/>
        </w:tabs>
        <w:spacing w:after="0" w:line="240" w:lineRule="auto"/>
        <w:ind w:left="720" w:hanging="720"/>
        <w:jc w:val="center"/>
        <w:rPr>
          <w:rFonts w:cstheme="minorHAnsi"/>
          <w:b/>
          <w:sz w:val="24"/>
          <w:szCs w:val="24"/>
        </w:rPr>
      </w:pPr>
      <w:r w:rsidRPr="009F5434">
        <w:rPr>
          <w:rFonts w:cstheme="minorHAnsi"/>
          <w:b/>
          <w:noProof/>
          <w:sz w:val="24"/>
          <w:szCs w:val="24"/>
        </w:rPr>
        <w:drawing>
          <wp:inline distT="0" distB="0" distL="0" distR="0" wp14:anchorId="73419A73" wp14:editId="0B3098FF">
            <wp:extent cx="4001752" cy="3001314"/>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1752" cy="3001314"/>
                    </a:xfrm>
                    <a:prstGeom prst="rect">
                      <a:avLst/>
                    </a:prstGeom>
                  </pic:spPr>
                </pic:pic>
              </a:graphicData>
            </a:graphic>
          </wp:inline>
        </w:drawing>
      </w:r>
    </w:p>
    <w:p w14:paraId="4C3E213F" w14:textId="77777777" w:rsidR="004D1B9C" w:rsidRPr="009F5434" w:rsidRDefault="004D1B9C" w:rsidP="009F5434">
      <w:pPr>
        <w:spacing w:after="0" w:line="240" w:lineRule="auto"/>
        <w:ind w:left="720" w:hanging="720"/>
        <w:jc w:val="both"/>
        <w:rPr>
          <w:rFonts w:cstheme="minorHAnsi"/>
          <w:bCs/>
          <w:sz w:val="24"/>
          <w:szCs w:val="24"/>
        </w:rPr>
      </w:pPr>
    </w:p>
    <w:p w14:paraId="01A4C4A2" w14:textId="1F438783" w:rsidR="006936CE" w:rsidRPr="009F5434" w:rsidRDefault="004D1B9C" w:rsidP="009F5434">
      <w:pPr>
        <w:spacing w:after="0" w:line="240" w:lineRule="auto"/>
        <w:ind w:left="720" w:hanging="720"/>
        <w:jc w:val="center"/>
        <w:rPr>
          <w:rFonts w:cstheme="minorHAnsi"/>
          <w:b/>
          <w:sz w:val="24"/>
          <w:szCs w:val="24"/>
        </w:rPr>
      </w:pPr>
      <w:r w:rsidRPr="009F5434">
        <w:rPr>
          <w:rFonts w:cstheme="minorHAnsi"/>
          <w:b/>
          <w:sz w:val="24"/>
          <w:szCs w:val="24"/>
        </w:rPr>
        <w:t xml:space="preserve">Annual Report </w:t>
      </w:r>
      <w:r w:rsidR="00F71390" w:rsidRPr="009F5434">
        <w:rPr>
          <w:rFonts w:cstheme="minorHAnsi"/>
          <w:b/>
          <w:sz w:val="24"/>
          <w:szCs w:val="24"/>
        </w:rPr>
        <w:t>20</w:t>
      </w:r>
      <w:r w:rsidR="005C16E7" w:rsidRPr="009F5434">
        <w:rPr>
          <w:rFonts w:cstheme="minorHAnsi"/>
          <w:b/>
          <w:sz w:val="24"/>
          <w:szCs w:val="24"/>
        </w:rPr>
        <w:t>2</w:t>
      </w:r>
      <w:r w:rsidR="001145F8" w:rsidRPr="009F5434">
        <w:rPr>
          <w:rFonts w:cstheme="minorHAnsi"/>
          <w:b/>
          <w:sz w:val="24"/>
          <w:szCs w:val="24"/>
        </w:rPr>
        <w:t>5-26</w:t>
      </w:r>
    </w:p>
    <w:p w14:paraId="281C4A89" w14:textId="77777777" w:rsidR="00294220" w:rsidRPr="009F5434" w:rsidRDefault="00294220" w:rsidP="009F5434">
      <w:pPr>
        <w:spacing w:after="0" w:line="240" w:lineRule="auto"/>
        <w:ind w:left="720" w:hanging="720"/>
        <w:jc w:val="both"/>
        <w:rPr>
          <w:rStyle w:val="cf01"/>
          <w:rFonts w:asciiTheme="minorHAnsi" w:hAnsiTheme="minorHAnsi" w:cstheme="minorHAnsi"/>
          <w:b/>
          <w:bCs/>
          <w:sz w:val="24"/>
          <w:szCs w:val="24"/>
        </w:rPr>
      </w:pPr>
    </w:p>
    <w:p w14:paraId="753F9807" w14:textId="77C2A6FD" w:rsidR="00294220" w:rsidRPr="009F5434" w:rsidRDefault="00294220" w:rsidP="009F5434">
      <w:pPr>
        <w:spacing w:after="0" w:line="240" w:lineRule="auto"/>
        <w:ind w:left="720" w:hanging="720"/>
        <w:jc w:val="both"/>
        <w:rPr>
          <w:rStyle w:val="cf01"/>
          <w:rFonts w:asciiTheme="minorHAnsi" w:hAnsiTheme="minorHAnsi" w:cstheme="minorHAnsi"/>
          <w:b/>
          <w:bCs/>
          <w:sz w:val="24"/>
          <w:szCs w:val="24"/>
        </w:rPr>
      </w:pPr>
      <w:r w:rsidRPr="009F5434">
        <w:rPr>
          <w:rStyle w:val="cf01"/>
          <w:rFonts w:asciiTheme="minorHAnsi" w:hAnsiTheme="minorHAnsi" w:cstheme="minorHAnsi"/>
          <w:b/>
          <w:bCs/>
          <w:sz w:val="24"/>
          <w:szCs w:val="24"/>
        </w:rPr>
        <w:t>Our Vision:</w:t>
      </w:r>
    </w:p>
    <w:p w14:paraId="79EE7AB1" w14:textId="288DCA3B" w:rsidR="00755AFD" w:rsidRPr="009F5434" w:rsidRDefault="00755AFD" w:rsidP="009F5434">
      <w:pPr>
        <w:spacing w:after="0" w:line="240" w:lineRule="auto"/>
        <w:jc w:val="both"/>
        <w:rPr>
          <w:rFonts w:cstheme="minorHAnsi"/>
          <w:sz w:val="24"/>
          <w:szCs w:val="24"/>
        </w:rPr>
      </w:pPr>
      <w:r w:rsidRPr="009F5434">
        <w:rPr>
          <w:rFonts w:cstheme="minorHAnsi"/>
          <w:sz w:val="24"/>
          <w:szCs w:val="24"/>
        </w:rPr>
        <w:t xml:space="preserve">MAP exists to support the needs of Marr’s communities and third sector organisations through the delivery of high quality, entrepreneurial and inclusive support.  It is a financially and environmentally sustainable organisation adding clear identifiable value to projects and service provision across the area through the actions of its dedicated staff and </w:t>
      </w:r>
      <w:r w:rsidR="007A3F07">
        <w:rPr>
          <w:rFonts w:cstheme="minorHAnsi"/>
          <w:sz w:val="24"/>
          <w:szCs w:val="24"/>
        </w:rPr>
        <w:t>B</w:t>
      </w:r>
      <w:r w:rsidRPr="009F5434">
        <w:rPr>
          <w:rFonts w:cstheme="minorHAnsi"/>
          <w:sz w:val="24"/>
          <w:szCs w:val="24"/>
        </w:rPr>
        <w:t>oard.  It is widely recognised and respected for what it provides to communities and partners.</w:t>
      </w:r>
    </w:p>
    <w:p w14:paraId="4CE5D030" w14:textId="77777777" w:rsidR="00755AFD" w:rsidRPr="009F5434" w:rsidRDefault="00755AFD" w:rsidP="009F5434">
      <w:pPr>
        <w:spacing w:after="0" w:line="240" w:lineRule="auto"/>
        <w:jc w:val="both"/>
        <w:rPr>
          <w:rFonts w:cstheme="minorHAnsi"/>
          <w:sz w:val="24"/>
          <w:szCs w:val="24"/>
        </w:rPr>
      </w:pPr>
    </w:p>
    <w:p w14:paraId="27708CE4" w14:textId="77777777" w:rsidR="00755AFD" w:rsidRPr="009F5434" w:rsidRDefault="00755AFD" w:rsidP="009F5434">
      <w:pPr>
        <w:spacing w:after="0" w:line="240" w:lineRule="auto"/>
        <w:jc w:val="both"/>
        <w:rPr>
          <w:rFonts w:cstheme="minorHAnsi"/>
          <w:sz w:val="24"/>
          <w:szCs w:val="24"/>
        </w:rPr>
      </w:pPr>
      <w:r w:rsidRPr="009F5434">
        <w:rPr>
          <w:rFonts w:cstheme="minorHAnsi"/>
          <w:sz w:val="24"/>
          <w:szCs w:val="24"/>
        </w:rPr>
        <w:t>MAP’s mission is to support Marr communities to improve their quality of life through third sector action.</w:t>
      </w:r>
    </w:p>
    <w:p w14:paraId="23D9DD4C" w14:textId="77777777" w:rsidR="00755AFD" w:rsidRPr="009F5434" w:rsidRDefault="00755AFD" w:rsidP="009F5434">
      <w:pPr>
        <w:spacing w:after="0" w:line="240" w:lineRule="auto"/>
        <w:jc w:val="both"/>
        <w:rPr>
          <w:rFonts w:cstheme="minorHAnsi"/>
          <w:sz w:val="24"/>
          <w:szCs w:val="24"/>
        </w:rPr>
      </w:pPr>
    </w:p>
    <w:p w14:paraId="349871BC" w14:textId="2A81863C" w:rsidR="00215ADA" w:rsidRPr="009F5434" w:rsidRDefault="00755AFD" w:rsidP="009F5434">
      <w:pPr>
        <w:spacing w:after="0" w:line="240" w:lineRule="auto"/>
        <w:jc w:val="both"/>
        <w:rPr>
          <w:rFonts w:cstheme="minorHAnsi"/>
          <w:sz w:val="24"/>
          <w:szCs w:val="24"/>
        </w:rPr>
      </w:pPr>
      <w:r w:rsidRPr="009F5434">
        <w:rPr>
          <w:rFonts w:cstheme="minorHAnsi"/>
          <w:sz w:val="24"/>
          <w:szCs w:val="24"/>
        </w:rPr>
        <w:t xml:space="preserve">MAP’s values revolve around informing, </w:t>
      </w:r>
      <w:r w:rsidR="00917607" w:rsidRPr="009F5434">
        <w:rPr>
          <w:rFonts w:cstheme="minorHAnsi"/>
          <w:sz w:val="24"/>
          <w:szCs w:val="24"/>
        </w:rPr>
        <w:t>guiding,</w:t>
      </w:r>
      <w:r w:rsidRPr="009F5434">
        <w:rPr>
          <w:rFonts w:cstheme="minorHAnsi"/>
          <w:sz w:val="24"/>
          <w:szCs w:val="24"/>
        </w:rPr>
        <w:t xml:space="preserve"> and supporting third sector endeavours to improve the quality of life of Marr residents though an inclusive approach that pays particular attention to the needs of the least advantaged people and communities.</w:t>
      </w:r>
      <w:r w:rsidR="00215ADA" w:rsidRPr="009F5434">
        <w:rPr>
          <w:rFonts w:cstheme="minorHAnsi"/>
          <w:b/>
          <w:sz w:val="24"/>
          <w:szCs w:val="24"/>
        </w:rPr>
        <w:br w:type="page"/>
      </w:r>
    </w:p>
    <w:p w14:paraId="213DB7CA" w14:textId="5CC2B4A1" w:rsidR="00CE311E" w:rsidRPr="009F5434" w:rsidRDefault="00CE311E" w:rsidP="009F5434">
      <w:pPr>
        <w:spacing w:after="0" w:line="240" w:lineRule="auto"/>
        <w:ind w:left="720" w:hanging="720"/>
        <w:jc w:val="both"/>
        <w:rPr>
          <w:rFonts w:cstheme="minorHAnsi"/>
          <w:b/>
          <w:sz w:val="24"/>
          <w:szCs w:val="24"/>
        </w:rPr>
      </w:pPr>
      <w:r w:rsidRPr="009F5434">
        <w:rPr>
          <w:rFonts w:cstheme="minorHAnsi"/>
          <w:b/>
          <w:sz w:val="24"/>
          <w:szCs w:val="24"/>
        </w:rPr>
        <w:lastRenderedPageBreak/>
        <w:t>Content</w:t>
      </w:r>
      <w:r w:rsidR="007532F9" w:rsidRPr="009F5434">
        <w:rPr>
          <w:rFonts w:cstheme="minorHAnsi"/>
          <w:b/>
          <w:sz w:val="24"/>
          <w:szCs w:val="24"/>
        </w:rPr>
        <w:t>s</w:t>
      </w:r>
    </w:p>
    <w:p w14:paraId="69B606D1" w14:textId="07305FEA" w:rsidR="00933FF9" w:rsidRPr="009F5434" w:rsidRDefault="00933FF9" w:rsidP="009F5434">
      <w:pPr>
        <w:spacing w:after="0" w:line="240" w:lineRule="auto"/>
        <w:ind w:left="720" w:hanging="720"/>
        <w:jc w:val="both"/>
        <w:rPr>
          <w:rFonts w:cstheme="minorHAnsi"/>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148"/>
      </w:tblGrid>
      <w:tr w:rsidR="008B69CB" w:rsidRPr="009F5434" w14:paraId="16767226" w14:textId="77777777" w:rsidTr="008F2E1F">
        <w:tc>
          <w:tcPr>
            <w:tcW w:w="4868" w:type="dxa"/>
          </w:tcPr>
          <w:p w14:paraId="1B9B0A8D" w14:textId="3CE2D46C" w:rsidR="008B69CB" w:rsidRPr="009F5434" w:rsidRDefault="008B69CB" w:rsidP="009F5434">
            <w:pPr>
              <w:ind w:left="-57"/>
              <w:jc w:val="both"/>
              <w:rPr>
                <w:rFonts w:cstheme="minorHAnsi"/>
                <w:b/>
                <w:sz w:val="24"/>
                <w:szCs w:val="24"/>
              </w:rPr>
            </w:pPr>
            <w:r w:rsidRPr="009F5434">
              <w:rPr>
                <w:rFonts w:cstheme="minorHAnsi"/>
                <w:b/>
                <w:sz w:val="24"/>
                <w:szCs w:val="24"/>
              </w:rPr>
              <w:t>Introduction</w:t>
            </w:r>
          </w:p>
        </w:tc>
        <w:tc>
          <w:tcPr>
            <w:tcW w:w="4148" w:type="dxa"/>
          </w:tcPr>
          <w:p w14:paraId="25F0804B" w14:textId="6BDDC885" w:rsidR="008B69CB" w:rsidRPr="009F5434" w:rsidRDefault="008B69CB" w:rsidP="009F5434">
            <w:pPr>
              <w:jc w:val="both"/>
              <w:rPr>
                <w:rFonts w:cstheme="minorHAnsi"/>
                <w:b/>
                <w:sz w:val="24"/>
                <w:szCs w:val="24"/>
              </w:rPr>
            </w:pPr>
            <w:r w:rsidRPr="009F5434">
              <w:rPr>
                <w:rFonts w:cstheme="minorHAnsi"/>
                <w:b/>
                <w:sz w:val="24"/>
                <w:szCs w:val="24"/>
              </w:rPr>
              <w:t>3</w:t>
            </w:r>
          </w:p>
        </w:tc>
      </w:tr>
      <w:tr w:rsidR="008B69CB" w:rsidRPr="009F5434" w14:paraId="21B2EB11" w14:textId="77777777" w:rsidTr="008F2E1F">
        <w:tc>
          <w:tcPr>
            <w:tcW w:w="4868" w:type="dxa"/>
          </w:tcPr>
          <w:p w14:paraId="5905D86C" w14:textId="26D94634" w:rsidR="008B69CB" w:rsidRPr="009F5434" w:rsidRDefault="008B69CB" w:rsidP="007A3F07">
            <w:pPr>
              <w:ind w:left="-57"/>
              <w:jc w:val="both"/>
              <w:rPr>
                <w:rFonts w:cstheme="minorHAnsi"/>
                <w:b/>
                <w:sz w:val="24"/>
                <w:szCs w:val="24"/>
              </w:rPr>
            </w:pPr>
            <w:r w:rsidRPr="009F5434">
              <w:rPr>
                <w:rFonts w:cstheme="minorHAnsi"/>
                <w:b/>
                <w:sz w:val="24"/>
                <w:szCs w:val="24"/>
              </w:rPr>
              <w:t xml:space="preserve">Chairs </w:t>
            </w:r>
            <w:r w:rsidR="00851A9F" w:rsidRPr="009F5434">
              <w:rPr>
                <w:rFonts w:cstheme="minorHAnsi"/>
                <w:b/>
                <w:sz w:val="24"/>
                <w:szCs w:val="24"/>
              </w:rPr>
              <w:t>Forew</w:t>
            </w:r>
            <w:r w:rsidR="007A3F07">
              <w:rPr>
                <w:rFonts w:cstheme="minorHAnsi"/>
                <w:b/>
                <w:sz w:val="24"/>
                <w:szCs w:val="24"/>
              </w:rPr>
              <w:t>o</w:t>
            </w:r>
            <w:r w:rsidR="00851A9F" w:rsidRPr="009F5434">
              <w:rPr>
                <w:rFonts w:cstheme="minorHAnsi"/>
                <w:b/>
                <w:sz w:val="24"/>
                <w:szCs w:val="24"/>
              </w:rPr>
              <w:t>rd</w:t>
            </w:r>
          </w:p>
        </w:tc>
        <w:tc>
          <w:tcPr>
            <w:tcW w:w="4148" w:type="dxa"/>
          </w:tcPr>
          <w:p w14:paraId="504C7F0D" w14:textId="4901F9ED" w:rsidR="008B69CB" w:rsidRPr="009F5434" w:rsidRDefault="008B69CB" w:rsidP="009F5434">
            <w:pPr>
              <w:jc w:val="both"/>
              <w:rPr>
                <w:rFonts w:cstheme="minorHAnsi"/>
                <w:b/>
                <w:sz w:val="24"/>
                <w:szCs w:val="24"/>
              </w:rPr>
            </w:pPr>
            <w:r w:rsidRPr="009F5434">
              <w:rPr>
                <w:rFonts w:cstheme="minorHAnsi"/>
                <w:b/>
                <w:sz w:val="24"/>
                <w:szCs w:val="24"/>
              </w:rPr>
              <w:t>3</w:t>
            </w:r>
          </w:p>
        </w:tc>
      </w:tr>
      <w:tr w:rsidR="008B69CB" w:rsidRPr="009F5434" w14:paraId="37A19D3F" w14:textId="77777777" w:rsidTr="008F2E1F">
        <w:tc>
          <w:tcPr>
            <w:tcW w:w="4868" w:type="dxa"/>
          </w:tcPr>
          <w:p w14:paraId="67F0C0BE" w14:textId="3007F1FC" w:rsidR="008B69CB" w:rsidRPr="009F5434" w:rsidRDefault="008B69CB" w:rsidP="009F5434">
            <w:pPr>
              <w:ind w:left="-57"/>
              <w:jc w:val="both"/>
              <w:rPr>
                <w:rFonts w:cstheme="minorHAnsi"/>
                <w:b/>
                <w:sz w:val="24"/>
                <w:szCs w:val="24"/>
              </w:rPr>
            </w:pPr>
            <w:r w:rsidRPr="009F5434">
              <w:rPr>
                <w:rFonts w:cstheme="minorHAnsi"/>
                <w:b/>
                <w:sz w:val="24"/>
                <w:szCs w:val="24"/>
              </w:rPr>
              <w:t>Treasurers report</w:t>
            </w:r>
          </w:p>
        </w:tc>
        <w:tc>
          <w:tcPr>
            <w:tcW w:w="4148" w:type="dxa"/>
          </w:tcPr>
          <w:p w14:paraId="1A1F2380" w14:textId="4397AEA0" w:rsidR="008B69CB" w:rsidRPr="009F5434" w:rsidRDefault="008002E3" w:rsidP="009F5434">
            <w:pPr>
              <w:jc w:val="both"/>
              <w:rPr>
                <w:rFonts w:cstheme="minorHAnsi"/>
                <w:b/>
                <w:sz w:val="24"/>
                <w:szCs w:val="24"/>
              </w:rPr>
            </w:pPr>
            <w:r>
              <w:rPr>
                <w:rFonts w:cstheme="minorHAnsi"/>
                <w:b/>
                <w:sz w:val="24"/>
                <w:szCs w:val="24"/>
              </w:rPr>
              <w:t>4</w:t>
            </w:r>
          </w:p>
        </w:tc>
      </w:tr>
      <w:tr w:rsidR="008B69CB" w:rsidRPr="009F5434" w14:paraId="35E4640B" w14:textId="77777777" w:rsidTr="008F2E1F">
        <w:tc>
          <w:tcPr>
            <w:tcW w:w="4868" w:type="dxa"/>
          </w:tcPr>
          <w:p w14:paraId="4E1A591F" w14:textId="451AAE1E" w:rsidR="008B69CB" w:rsidRPr="009F5434" w:rsidRDefault="008B69CB" w:rsidP="009F5434">
            <w:pPr>
              <w:ind w:left="-57"/>
              <w:jc w:val="both"/>
              <w:rPr>
                <w:rFonts w:cstheme="minorHAnsi"/>
                <w:b/>
                <w:sz w:val="24"/>
                <w:szCs w:val="24"/>
              </w:rPr>
            </w:pPr>
            <w:r w:rsidRPr="009F5434">
              <w:rPr>
                <w:rFonts w:cstheme="minorHAnsi"/>
                <w:b/>
                <w:sz w:val="24"/>
                <w:szCs w:val="24"/>
              </w:rPr>
              <w:t>Our team</w:t>
            </w:r>
          </w:p>
        </w:tc>
        <w:tc>
          <w:tcPr>
            <w:tcW w:w="4148" w:type="dxa"/>
          </w:tcPr>
          <w:p w14:paraId="63D9CEEE" w14:textId="004759DC" w:rsidR="008B69CB" w:rsidRPr="009F5434" w:rsidRDefault="00851A9F" w:rsidP="009F5434">
            <w:pPr>
              <w:jc w:val="both"/>
              <w:rPr>
                <w:rFonts w:cstheme="minorHAnsi"/>
                <w:b/>
                <w:sz w:val="24"/>
                <w:szCs w:val="24"/>
              </w:rPr>
            </w:pPr>
            <w:r w:rsidRPr="009F5434">
              <w:rPr>
                <w:rFonts w:cstheme="minorHAnsi"/>
                <w:b/>
                <w:sz w:val="24"/>
                <w:szCs w:val="24"/>
              </w:rPr>
              <w:t>5</w:t>
            </w:r>
          </w:p>
        </w:tc>
      </w:tr>
      <w:tr w:rsidR="008B69CB" w:rsidRPr="009F5434" w14:paraId="0066E178" w14:textId="77777777" w:rsidTr="008F2E1F">
        <w:tc>
          <w:tcPr>
            <w:tcW w:w="4868" w:type="dxa"/>
          </w:tcPr>
          <w:p w14:paraId="15DEBCD6" w14:textId="180FF15A" w:rsidR="008B69CB" w:rsidRPr="009F5434" w:rsidRDefault="008002E3" w:rsidP="009F5434">
            <w:pPr>
              <w:ind w:left="-57"/>
              <w:jc w:val="both"/>
              <w:rPr>
                <w:rFonts w:cstheme="minorHAnsi"/>
                <w:b/>
                <w:sz w:val="24"/>
                <w:szCs w:val="24"/>
              </w:rPr>
            </w:pPr>
            <w:r>
              <w:rPr>
                <w:rFonts w:cstheme="minorHAnsi"/>
                <w:b/>
                <w:sz w:val="24"/>
                <w:szCs w:val="24"/>
              </w:rPr>
              <w:t>Agreements</w:t>
            </w:r>
          </w:p>
        </w:tc>
        <w:tc>
          <w:tcPr>
            <w:tcW w:w="4148" w:type="dxa"/>
          </w:tcPr>
          <w:p w14:paraId="1CFF121F" w14:textId="526C8D06" w:rsidR="008B69CB" w:rsidRPr="009F5434" w:rsidRDefault="008002E3" w:rsidP="009F5434">
            <w:pPr>
              <w:jc w:val="both"/>
              <w:rPr>
                <w:rFonts w:cstheme="minorHAnsi"/>
                <w:b/>
                <w:sz w:val="24"/>
                <w:szCs w:val="24"/>
              </w:rPr>
            </w:pPr>
            <w:r>
              <w:rPr>
                <w:rFonts w:cstheme="minorHAnsi"/>
                <w:b/>
                <w:sz w:val="24"/>
                <w:szCs w:val="24"/>
              </w:rPr>
              <w:t>6</w:t>
            </w:r>
          </w:p>
        </w:tc>
      </w:tr>
      <w:tr w:rsidR="008B69CB" w:rsidRPr="009F5434" w14:paraId="3F090C38" w14:textId="77777777" w:rsidTr="008F2E1F">
        <w:tc>
          <w:tcPr>
            <w:tcW w:w="4868" w:type="dxa"/>
          </w:tcPr>
          <w:p w14:paraId="05E46089" w14:textId="5DF12C65" w:rsidR="008B69CB" w:rsidRPr="009F5434" w:rsidRDefault="008B69CB" w:rsidP="009F5434">
            <w:pPr>
              <w:ind w:left="-57"/>
              <w:jc w:val="both"/>
              <w:rPr>
                <w:rFonts w:cstheme="minorHAnsi"/>
                <w:b/>
                <w:sz w:val="24"/>
                <w:szCs w:val="24"/>
              </w:rPr>
            </w:pPr>
            <w:r w:rsidRPr="009F5434">
              <w:rPr>
                <w:rFonts w:cstheme="minorHAnsi"/>
                <w:b/>
                <w:sz w:val="24"/>
                <w:szCs w:val="24"/>
              </w:rPr>
              <w:t>Our work</w:t>
            </w:r>
          </w:p>
        </w:tc>
        <w:tc>
          <w:tcPr>
            <w:tcW w:w="4148" w:type="dxa"/>
          </w:tcPr>
          <w:p w14:paraId="25581421" w14:textId="10307F50" w:rsidR="008B69CB" w:rsidRPr="009F5434" w:rsidRDefault="00851A9F" w:rsidP="009F5434">
            <w:pPr>
              <w:jc w:val="both"/>
              <w:rPr>
                <w:rFonts w:cstheme="minorHAnsi"/>
                <w:b/>
                <w:sz w:val="24"/>
                <w:szCs w:val="24"/>
              </w:rPr>
            </w:pPr>
            <w:r w:rsidRPr="009F5434">
              <w:rPr>
                <w:rFonts w:cstheme="minorHAnsi"/>
                <w:b/>
                <w:sz w:val="24"/>
                <w:szCs w:val="24"/>
              </w:rPr>
              <w:t>7</w:t>
            </w:r>
          </w:p>
        </w:tc>
      </w:tr>
      <w:tr w:rsidR="008B69CB" w:rsidRPr="009F5434" w14:paraId="43A3DB4A" w14:textId="77777777" w:rsidTr="008F2E1F">
        <w:tc>
          <w:tcPr>
            <w:tcW w:w="4868" w:type="dxa"/>
          </w:tcPr>
          <w:p w14:paraId="592685EA" w14:textId="5CB88A4F" w:rsidR="008B69CB" w:rsidRPr="009F5434" w:rsidRDefault="008B69CB" w:rsidP="009F5434">
            <w:pPr>
              <w:ind w:left="-57"/>
              <w:jc w:val="both"/>
              <w:rPr>
                <w:rFonts w:cstheme="minorHAnsi"/>
                <w:b/>
                <w:sz w:val="24"/>
                <w:szCs w:val="24"/>
              </w:rPr>
            </w:pPr>
            <w:r w:rsidRPr="009F5434">
              <w:rPr>
                <w:rFonts w:cstheme="minorHAnsi"/>
                <w:b/>
                <w:sz w:val="24"/>
                <w:szCs w:val="24"/>
              </w:rPr>
              <w:t>MAP in partnership</w:t>
            </w:r>
          </w:p>
        </w:tc>
        <w:tc>
          <w:tcPr>
            <w:tcW w:w="4148" w:type="dxa"/>
          </w:tcPr>
          <w:p w14:paraId="35EC41C4" w14:textId="5DDC5E62" w:rsidR="008B69CB" w:rsidRPr="009F5434" w:rsidRDefault="00055B34" w:rsidP="009F5434">
            <w:pPr>
              <w:jc w:val="both"/>
              <w:rPr>
                <w:rFonts w:cstheme="minorHAnsi"/>
                <w:b/>
                <w:sz w:val="24"/>
                <w:szCs w:val="24"/>
              </w:rPr>
            </w:pPr>
            <w:r w:rsidRPr="009F5434">
              <w:rPr>
                <w:rFonts w:cstheme="minorHAnsi"/>
                <w:b/>
                <w:sz w:val="24"/>
                <w:szCs w:val="24"/>
              </w:rPr>
              <w:t>10</w:t>
            </w:r>
          </w:p>
        </w:tc>
      </w:tr>
      <w:tr w:rsidR="008B69CB" w:rsidRPr="009F5434" w14:paraId="7D87F002" w14:textId="77777777" w:rsidTr="008F2E1F">
        <w:tc>
          <w:tcPr>
            <w:tcW w:w="4868" w:type="dxa"/>
          </w:tcPr>
          <w:p w14:paraId="00206C9F" w14:textId="1BC5EB08" w:rsidR="008B69CB" w:rsidRPr="009F5434" w:rsidRDefault="008B69CB" w:rsidP="009F5434">
            <w:pPr>
              <w:ind w:left="-57"/>
              <w:jc w:val="both"/>
              <w:rPr>
                <w:rFonts w:cstheme="minorHAnsi"/>
                <w:b/>
                <w:sz w:val="24"/>
                <w:szCs w:val="24"/>
              </w:rPr>
            </w:pPr>
            <w:r w:rsidRPr="009F5434">
              <w:rPr>
                <w:rFonts w:cstheme="minorHAnsi"/>
                <w:b/>
                <w:sz w:val="24"/>
                <w:szCs w:val="24"/>
              </w:rPr>
              <w:t>IGS</w:t>
            </w:r>
          </w:p>
        </w:tc>
        <w:tc>
          <w:tcPr>
            <w:tcW w:w="4148" w:type="dxa"/>
          </w:tcPr>
          <w:p w14:paraId="76F3AEDB" w14:textId="1441614A" w:rsidR="008B69CB" w:rsidRPr="009F5434" w:rsidRDefault="008B69CB" w:rsidP="009F5434">
            <w:pPr>
              <w:jc w:val="both"/>
              <w:rPr>
                <w:rFonts w:cstheme="minorHAnsi"/>
                <w:b/>
                <w:sz w:val="24"/>
                <w:szCs w:val="24"/>
              </w:rPr>
            </w:pPr>
            <w:r w:rsidRPr="009F5434">
              <w:rPr>
                <w:rFonts w:cstheme="minorHAnsi"/>
                <w:b/>
                <w:sz w:val="24"/>
                <w:szCs w:val="24"/>
              </w:rPr>
              <w:t>1</w:t>
            </w:r>
            <w:r w:rsidR="00055B34" w:rsidRPr="009F5434">
              <w:rPr>
                <w:rFonts w:cstheme="minorHAnsi"/>
                <w:b/>
                <w:sz w:val="24"/>
                <w:szCs w:val="24"/>
              </w:rPr>
              <w:t>1</w:t>
            </w:r>
          </w:p>
        </w:tc>
      </w:tr>
      <w:tr w:rsidR="008B69CB" w:rsidRPr="009F5434" w14:paraId="63306DFD" w14:textId="77777777" w:rsidTr="008F2E1F">
        <w:tc>
          <w:tcPr>
            <w:tcW w:w="4868" w:type="dxa"/>
          </w:tcPr>
          <w:p w14:paraId="5B6577A0" w14:textId="37CDFE81" w:rsidR="008B69CB" w:rsidRPr="009F5434" w:rsidRDefault="008B69CB" w:rsidP="009F5434">
            <w:pPr>
              <w:ind w:left="-57"/>
              <w:jc w:val="both"/>
              <w:rPr>
                <w:rFonts w:cstheme="minorHAnsi"/>
                <w:b/>
                <w:sz w:val="24"/>
                <w:szCs w:val="24"/>
              </w:rPr>
            </w:pPr>
            <w:r w:rsidRPr="009F5434">
              <w:rPr>
                <w:rFonts w:cstheme="minorHAnsi"/>
                <w:b/>
                <w:sz w:val="24"/>
                <w:szCs w:val="24"/>
              </w:rPr>
              <w:t>Future plans</w:t>
            </w:r>
          </w:p>
        </w:tc>
        <w:tc>
          <w:tcPr>
            <w:tcW w:w="4148" w:type="dxa"/>
          </w:tcPr>
          <w:p w14:paraId="5EAB0D77" w14:textId="28EE1457" w:rsidR="008B69CB" w:rsidRPr="009F5434" w:rsidRDefault="008B69CB" w:rsidP="009F5434">
            <w:pPr>
              <w:jc w:val="both"/>
              <w:rPr>
                <w:rFonts w:cstheme="minorHAnsi"/>
                <w:b/>
                <w:sz w:val="24"/>
                <w:szCs w:val="24"/>
              </w:rPr>
            </w:pPr>
            <w:r w:rsidRPr="009F5434">
              <w:rPr>
                <w:rFonts w:cstheme="minorHAnsi"/>
                <w:b/>
                <w:sz w:val="24"/>
                <w:szCs w:val="24"/>
              </w:rPr>
              <w:t>1</w:t>
            </w:r>
            <w:r w:rsidR="008002E3">
              <w:rPr>
                <w:rFonts w:cstheme="minorHAnsi"/>
                <w:b/>
                <w:sz w:val="24"/>
                <w:szCs w:val="24"/>
              </w:rPr>
              <w:t>2</w:t>
            </w:r>
          </w:p>
        </w:tc>
      </w:tr>
      <w:tr w:rsidR="008B69CB" w:rsidRPr="009F5434" w14:paraId="5BBB10D4" w14:textId="77777777" w:rsidTr="008F2E1F">
        <w:tc>
          <w:tcPr>
            <w:tcW w:w="4868" w:type="dxa"/>
          </w:tcPr>
          <w:p w14:paraId="67193633" w14:textId="35FB4093" w:rsidR="008B69CB" w:rsidRPr="009F5434" w:rsidRDefault="008B69CB" w:rsidP="009F5434">
            <w:pPr>
              <w:ind w:left="-57"/>
              <w:jc w:val="both"/>
              <w:rPr>
                <w:rFonts w:cstheme="minorHAnsi"/>
                <w:b/>
                <w:sz w:val="24"/>
                <w:szCs w:val="24"/>
              </w:rPr>
            </w:pPr>
            <w:r w:rsidRPr="009F5434">
              <w:rPr>
                <w:rFonts w:cstheme="minorHAnsi"/>
                <w:b/>
                <w:sz w:val="24"/>
                <w:szCs w:val="24"/>
              </w:rPr>
              <w:t>Summary</w:t>
            </w:r>
          </w:p>
        </w:tc>
        <w:tc>
          <w:tcPr>
            <w:tcW w:w="4148" w:type="dxa"/>
          </w:tcPr>
          <w:p w14:paraId="4D41432E" w14:textId="3C3C3187" w:rsidR="008B69CB" w:rsidRPr="009F5434" w:rsidRDefault="008B69CB" w:rsidP="009F5434">
            <w:pPr>
              <w:jc w:val="both"/>
              <w:rPr>
                <w:rFonts w:cstheme="minorHAnsi"/>
                <w:b/>
                <w:sz w:val="24"/>
                <w:szCs w:val="24"/>
              </w:rPr>
            </w:pPr>
            <w:r w:rsidRPr="009F5434">
              <w:rPr>
                <w:rFonts w:cstheme="minorHAnsi"/>
                <w:b/>
                <w:sz w:val="24"/>
                <w:szCs w:val="24"/>
              </w:rPr>
              <w:t>1</w:t>
            </w:r>
            <w:r w:rsidR="00851A9F" w:rsidRPr="009F5434">
              <w:rPr>
                <w:rFonts w:cstheme="minorHAnsi"/>
                <w:b/>
                <w:sz w:val="24"/>
                <w:szCs w:val="24"/>
              </w:rPr>
              <w:t>2</w:t>
            </w:r>
          </w:p>
        </w:tc>
      </w:tr>
      <w:tr w:rsidR="00055B34" w:rsidRPr="009F5434" w14:paraId="018C87A6" w14:textId="77777777" w:rsidTr="008F2E1F">
        <w:tc>
          <w:tcPr>
            <w:tcW w:w="4868" w:type="dxa"/>
          </w:tcPr>
          <w:p w14:paraId="5A96B685" w14:textId="64DC43D8" w:rsidR="00055B34" w:rsidRPr="009F5434" w:rsidRDefault="00055B34" w:rsidP="009F5434">
            <w:pPr>
              <w:ind w:left="-57"/>
              <w:jc w:val="both"/>
              <w:rPr>
                <w:rFonts w:cstheme="minorHAnsi"/>
                <w:b/>
                <w:sz w:val="24"/>
                <w:szCs w:val="24"/>
              </w:rPr>
            </w:pPr>
            <w:r w:rsidRPr="009F5434">
              <w:rPr>
                <w:rFonts w:cstheme="minorHAnsi"/>
                <w:b/>
                <w:sz w:val="24"/>
                <w:szCs w:val="24"/>
              </w:rPr>
              <w:t>Thanks</w:t>
            </w:r>
          </w:p>
        </w:tc>
        <w:tc>
          <w:tcPr>
            <w:tcW w:w="4148" w:type="dxa"/>
          </w:tcPr>
          <w:p w14:paraId="62E4E0AF" w14:textId="29BCEB39" w:rsidR="00055B34" w:rsidRPr="009F5434" w:rsidRDefault="00055B34" w:rsidP="009F5434">
            <w:pPr>
              <w:jc w:val="both"/>
              <w:rPr>
                <w:rFonts w:cstheme="minorHAnsi"/>
                <w:b/>
                <w:sz w:val="24"/>
                <w:szCs w:val="24"/>
              </w:rPr>
            </w:pPr>
            <w:r w:rsidRPr="009F5434">
              <w:rPr>
                <w:rFonts w:cstheme="minorHAnsi"/>
                <w:b/>
                <w:sz w:val="24"/>
                <w:szCs w:val="24"/>
              </w:rPr>
              <w:t>1</w:t>
            </w:r>
            <w:r w:rsidR="00851A9F" w:rsidRPr="009F5434">
              <w:rPr>
                <w:rFonts w:cstheme="minorHAnsi"/>
                <w:b/>
                <w:sz w:val="24"/>
                <w:szCs w:val="24"/>
              </w:rPr>
              <w:t>3</w:t>
            </w:r>
          </w:p>
        </w:tc>
      </w:tr>
      <w:tr w:rsidR="008002E3" w:rsidRPr="009F5434" w14:paraId="430F1340" w14:textId="77777777" w:rsidTr="008F2E1F">
        <w:tc>
          <w:tcPr>
            <w:tcW w:w="4868" w:type="dxa"/>
          </w:tcPr>
          <w:p w14:paraId="6DD7A845" w14:textId="77777777" w:rsidR="008002E3" w:rsidRDefault="008002E3" w:rsidP="009F5434">
            <w:pPr>
              <w:ind w:left="-57"/>
              <w:jc w:val="both"/>
              <w:rPr>
                <w:rFonts w:cstheme="minorHAnsi"/>
                <w:b/>
                <w:sz w:val="24"/>
                <w:szCs w:val="24"/>
              </w:rPr>
            </w:pPr>
            <w:r>
              <w:rPr>
                <w:rFonts w:cstheme="minorHAnsi"/>
                <w:b/>
                <w:sz w:val="24"/>
                <w:szCs w:val="24"/>
              </w:rPr>
              <w:t>Appendix 1</w:t>
            </w:r>
          </w:p>
          <w:p w14:paraId="78669820" w14:textId="3C064E9D" w:rsidR="008002E3" w:rsidRPr="009F5434" w:rsidRDefault="008002E3" w:rsidP="009F5434">
            <w:pPr>
              <w:ind w:left="-57"/>
              <w:jc w:val="both"/>
              <w:rPr>
                <w:rFonts w:cstheme="minorHAnsi"/>
                <w:b/>
                <w:sz w:val="24"/>
                <w:szCs w:val="24"/>
              </w:rPr>
            </w:pPr>
            <w:r>
              <w:rPr>
                <w:rFonts w:cstheme="minorHAnsi"/>
                <w:b/>
                <w:sz w:val="24"/>
                <w:szCs w:val="24"/>
              </w:rPr>
              <w:t>Cairngorms National Park Authority Report</w:t>
            </w:r>
          </w:p>
        </w:tc>
        <w:tc>
          <w:tcPr>
            <w:tcW w:w="4148" w:type="dxa"/>
          </w:tcPr>
          <w:p w14:paraId="12E7009C" w14:textId="39A8B423" w:rsidR="008002E3" w:rsidRPr="009F5434" w:rsidRDefault="008002E3" w:rsidP="009F5434">
            <w:pPr>
              <w:jc w:val="both"/>
              <w:rPr>
                <w:rFonts w:cstheme="minorHAnsi"/>
                <w:b/>
                <w:sz w:val="24"/>
                <w:szCs w:val="24"/>
              </w:rPr>
            </w:pPr>
            <w:r>
              <w:rPr>
                <w:rFonts w:cstheme="minorHAnsi"/>
                <w:b/>
                <w:sz w:val="24"/>
                <w:szCs w:val="24"/>
              </w:rPr>
              <w:t>14</w:t>
            </w:r>
          </w:p>
        </w:tc>
      </w:tr>
      <w:tr w:rsidR="008002E3" w:rsidRPr="009F5434" w14:paraId="0C4E994A" w14:textId="77777777" w:rsidTr="008F2E1F">
        <w:tc>
          <w:tcPr>
            <w:tcW w:w="4868" w:type="dxa"/>
          </w:tcPr>
          <w:p w14:paraId="5890A522" w14:textId="525560EC" w:rsidR="008002E3" w:rsidRDefault="008002E3" w:rsidP="009F5434">
            <w:pPr>
              <w:ind w:left="-57"/>
              <w:jc w:val="both"/>
              <w:rPr>
                <w:rFonts w:cstheme="minorHAnsi"/>
                <w:b/>
                <w:sz w:val="24"/>
                <w:szCs w:val="24"/>
              </w:rPr>
            </w:pPr>
          </w:p>
        </w:tc>
        <w:tc>
          <w:tcPr>
            <w:tcW w:w="4148" w:type="dxa"/>
          </w:tcPr>
          <w:p w14:paraId="401BF9E5" w14:textId="77777777" w:rsidR="008002E3" w:rsidRDefault="008002E3" w:rsidP="009F5434">
            <w:pPr>
              <w:jc w:val="both"/>
              <w:rPr>
                <w:rFonts w:cstheme="minorHAnsi"/>
                <w:b/>
                <w:sz w:val="24"/>
                <w:szCs w:val="24"/>
              </w:rPr>
            </w:pPr>
          </w:p>
        </w:tc>
      </w:tr>
    </w:tbl>
    <w:p w14:paraId="2550C65E" w14:textId="77777777" w:rsidR="00DE2D30" w:rsidRPr="009F5434" w:rsidRDefault="00DE2D30" w:rsidP="009F5434">
      <w:pPr>
        <w:spacing w:after="0" w:line="240" w:lineRule="auto"/>
        <w:ind w:left="720" w:hanging="720"/>
        <w:jc w:val="both"/>
        <w:rPr>
          <w:rFonts w:cstheme="minorHAnsi"/>
          <w:b/>
          <w:sz w:val="24"/>
          <w:szCs w:val="24"/>
        </w:rPr>
      </w:pPr>
    </w:p>
    <w:p w14:paraId="0E9BFAA2" w14:textId="0A456A75" w:rsidR="004D1B9C" w:rsidRPr="009F5434" w:rsidRDefault="007532F9" w:rsidP="009F5434">
      <w:pPr>
        <w:spacing w:after="0" w:line="240" w:lineRule="auto"/>
        <w:ind w:left="720" w:hanging="720"/>
        <w:jc w:val="both"/>
        <w:rPr>
          <w:rFonts w:cstheme="minorHAnsi"/>
          <w:b/>
          <w:sz w:val="24"/>
          <w:szCs w:val="24"/>
        </w:rPr>
      </w:pPr>
      <w:r w:rsidRPr="009F5434">
        <w:rPr>
          <w:rFonts w:cstheme="minorHAnsi"/>
          <w:b/>
          <w:sz w:val="24"/>
          <w:szCs w:val="24"/>
        </w:rPr>
        <w:br w:type="page"/>
      </w:r>
      <w:r w:rsidR="004D1B9C" w:rsidRPr="009F5434">
        <w:rPr>
          <w:rFonts w:cstheme="minorHAnsi"/>
          <w:b/>
          <w:bCs/>
          <w:sz w:val="24"/>
          <w:szCs w:val="24"/>
        </w:rPr>
        <w:lastRenderedPageBreak/>
        <w:t>Introduction</w:t>
      </w:r>
    </w:p>
    <w:p w14:paraId="29BD3BB4" w14:textId="77777777" w:rsidR="0075725F" w:rsidRPr="009F5434" w:rsidRDefault="0075725F" w:rsidP="009F5434">
      <w:pPr>
        <w:spacing w:after="0" w:line="240" w:lineRule="auto"/>
        <w:jc w:val="both"/>
        <w:rPr>
          <w:rFonts w:cstheme="minorHAnsi"/>
          <w:bCs/>
          <w:sz w:val="24"/>
          <w:szCs w:val="24"/>
        </w:rPr>
      </w:pPr>
    </w:p>
    <w:p w14:paraId="3D9BF3E7" w14:textId="77777777" w:rsidR="00E5075B" w:rsidRPr="009F5434" w:rsidRDefault="00E5075B" w:rsidP="009F5434">
      <w:pPr>
        <w:spacing w:after="0" w:line="240" w:lineRule="auto"/>
        <w:jc w:val="both"/>
        <w:rPr>
          <w:rFonts w:cstheme="minorHAnsi"/>
          <w:bCs/>
          <w:sz w:val="24"/>
          <w:szCs w:val="24"/>
        </w:rPr>
      </w:pPr>
      <w:r w:rsidRPr="009F5434">
        <w:rPr>
          <w:rFonts w:cstheme="minorHAnsi"/>
          <w:bCs/>
          <w:sz w:val="24"/>
          <w:szCs w:val="24"/>
        </w:rPr>
        <w:t>This report covers the period from 1 April 2025 to 31 March 2026 and highlights the breadth and impact of activities delivered by staff and volunteers of Marr Area Partnership (MAP).</w:t>
      </w:r>
    </w:p>
    <w:p w14:paraId="2A662A97" w14:textId="77777777" w:rsidR="00E5075B" w:rsidRPr="009F5434" w:rsidRDefault="00E5075B" w:rsidP="009F5434">
      <w:pPr>
        <w:spacing w:after="0" w:line="240" w:lineRule="auto"/>
        <w:jc w:val="both"/>
        <w:rPr>
          <w:rFonts w:cstheme="minorHAnsi"/>
          <w:bCs/>
          <w:sz w:val="24"/>
          <w:szCs w:val="24"/>
        </w:rPr>
      </w:pPr>
    </w:p>
    <w:p w14:paraId="22E8CC9F" w14:textId="2C7CB846" w:rsidR="00E5075B" w:rsidRPr="009F5434" w:rsidRDefault="00E5075B" w:rsidP="009F5434">
      <w:pPr>
        <w:spacing w:after="0" w:line="240" w:lineRule="auto"/>
        <w:jc w:val="both"/>
        <w:rPr>
          <w:rFonts w:cstheme="minorHAnsi"/>
          <w:bCs/>
          <w:sz w:val="24"/>
          <w:szCs w:val="24"/>
        </w:rPr>
      </w:pPr>
      <w:r w:rsidRPr="009F5434">
        <w:rPr>
          <w:rFonts w:cstheme="minorHAnsi"/>
          <w:bCs/>
          <w:sz w:val="24"/>
          <w:szCs w:val="24"/>
        </w:rPr>
        <w:t>Throughout the year, MAP has continued to play a vital role in supporting communities across the Marr area, working collaboratively with local people, partner organisations, and public agencies.  Our work aligns with the priorities of the Scottish Government, the Cairngorms National Park Partnership Plan, and the Aberdeenshire Community Planning Partnership.</w:t>
      </w:r>
    </w:p>
    <w:p w14:paraId="33A7B715" w14:textId="77777777" w:rsidR="00E5075B" w:rsidRPr="009F5434" w:rsidRDefault="00E5075B" w:rsidP="009F5434">
      <w:pPr>
        <w:spacing w:after="0" w:line="240" w:lineRule="auto"/>
        <w:jc w:val="both"/>
        <w:rPr>
          <w:rFonts w:cstheme="minorHAnsi"/>
          <w:bCs/>
          <w:sz w:val="24"/>
          <w:szCs w:val="24"/>
        </w:rPr>
      </w:pPr>
    </w:p>
    <w:p w14:paraId="57FEB239" w14:textId="77777777" w:rsidR="00E5075B" w:rsidRPr="009F5434" w:rsidRDefault="00E5075B" w:rsidP="009F5434">
      <w:pPr>
        <w:spacing w:after="0" w:line="240" w:lineRule="auto"/>
        <w:jc w:val="both"/>
        <w:rPr>
          <w:rFonts w:cstheme="minorHAnsi"/>
          <w:bCs/>
          <w:sz w:val="24"/>
          <w:szCs w:val="24"/>
        </w:rPr>
      </w:pPr>
      <w:r w:rsidRPr="009F5434">
        <w:rPr>
          <w:rFonts w:cstheme="minorHAnsi"/>
          <w:bCs/>
          <w:sz w:val="24"/>
          <w:szCs w:val="24"/>
        </w:rPr>
        <w:t>Central to our approach is a commitment to “supporting communities,” with a focus on enabling the following local outcome:</w:t>
      </w:r>
    </w:p>
    <w:p w14:paraId="3A445740" w14:textId="77777777" w:rsidR="00E5075B" w:rsidRPr="009F5434" w:rsidRDefault="00E5075B" w:rsidP="009F5434">
      <w:pPr>
        <w:spacing w:after="0" w:line="240" w:lineRule="auto"/>
        <w:jc w:val="both"/>
        <w:rPr>
          <w:rFonts w:cstheme="minorHAnsi"/>
          <w:bCs/>
          <w:sz w:val="24"/>
          <w:szCs w:val="24"/>
        </w:rPr>
      </w:pPr>
    </w:p>
    <w:p w14:paraId="610812F7" w14:textId="77777777" w:rsidR="00E5075B" w:rsidRPr="009F5434" w:rsidRDefault="00E5075B" w:rsidP="009F5434">
      <w:pPr>
        <w:spacing w:after="0" w:line="240" w:lineRule="auto"/>
        <w:jc w:val="both"/>
        <w:rPr>
          <w:rFonts w:cstheme="minorHAnsi"/>
          <w:b/>
          <w:i/>
          <w:iCs/>
          <w:sz w:val="24"/>
          <w:szCs w:val="24"/>
        </w:rPr>
      </w:pPr>
      <w:r w:rsidRPr="009F5434">
        <w:rPr>
          <w:rFonts w:cstheme="minorHAnsi"/>
          <w:b/>
          <w:i/>
          <w:iCs/>
          <w:sz w:val="24"/>
          <w:szCs w:val="24"/>
        </w:rPr>
        <w:t>“Successful, achieving, and inclusive communities with the confidence, capability, and capacity to tackle the issues that matter most to them.”</w:t>
      </w:r>
    </w:p>
    <w:p w14:paraId="6003CC84" w14:textId="77777777" w:rsidR="00E5075B" w:rsidRPr="009F5434" w:rsidRDefault="00E5075B" w:rsidP="009F5434">
      <w:pPr>
        <w:spacing w:after="0" w:line="240" w:lineRule="auto"/>
        <w:jc w:val="both"/>
        <w:rPr>
          <w:rFonts w:cstheme="minorHAnsi"/>
          <w:bCs/>
          <w:sz w:val="24"/>
          <w:szCs w:val="24"/>
        </w:rPr>
      </w:pPr>
    </w:p>
    <w:p w14:paraId="20E49B60" w14:textId="56B4C514" w:rsidR="00E5075B" w:rsidRDefault="007A3F07" w:rsidP="009F5434">
      <w:pPr>
        <w:spacing w:after="0" w:line="240" w:lineRule="auto"/>
        <w:jc w:val="both"/>
        <w:rPr>
          <w:rFonts w:cstheme="minorHAnsi"/>
          <w:bCs/>
          <w:sz w:val="24"/>
          <w:szCs w:val="24"/>
        </w:rPr>
      </w:pPr>
      <w:r w:rsidRPr="007A3F07">
        <w:rPr>
          <w:rFonts w:cstheme="minorHAnsi"/>
          <w:bCs/>
          <w:sz w:val="24"/>
          <w:szCs w:val="24"/>
        </w:rPr>
        <w:t>This report demonstrates how MAP has contributed to this outcome by empowering individuals, strengthening community resilience and supporting locally led initiatives that make a meaningful difference across the Marr area.</w:t>
      </w:r>
    </w:p>
    <w:p w14:paraId="2667984B" w14:textId="77777777" w:rsidR="007A3F07" w:rsidRPr="009F5434" w:rsidRDefault="007A3F07" w:rsidP="009F5434">
      <w:pPr>
        <w:spacing w:after="0" w:line="240" w:lineRule="auto"/>
        <w:jc w:val="both"/>
        <w:rPr>
          <w:rFonts w:cstheme="minorHAnsi"/>
          <w:b/>
          <w:i/>
          <w:iCs/>
          <w:sz w:val="24"/>
          <w:szCs w:val="24"/>
        </w:rPr>
      </w:pPr>
    </w:p>
    <w:p w14:paraId="588560E2" w14:textId="77777777" w:rsidR="00CD607F" w:rsidRPr="009F5434" w:rsidRDefault="00CD607F" w:rsidP="009F5434">
      <w:pPr>
        <w:spacing w:after="0" w:line="240" w:lineRule="auto"/>
        <w:jc w:val="both"/>
        <w:rPr>
          <w:rFonts w:cstheme="minorHAnsi"/>
          <w:b/>
          <w:bCs/>
          <w:sz w:val="24"/>
          <w:szCs w:val="24"/>
        </w:rPr>
      </w:pPr>
      <w:r w:rsidRPr="009F5434">
        <w:rPr>
          <w:rFonts w:cstheme="minorHAnsi"/>
          <w:b/>
          <w:bCs/>
          <w:sz w:val="24"/>
          <w:szCs w:val="24"/>
        </w:rPr>
        <w:t>Chair’s Foreword</w:t>
      </w:r>
    </w:p>
    <w:p w14:paraId="7AFD4F7F" w14:textId="77777777" w:rsidR="00CD607F" w:rsidRPr="009F5434" w:rsidRDefault="00CD607F" w:rsidP="009F5434">
      <w:pPr>
        <w:spacing w:after="0" w:line="240" w:lineRule="auto"/>
        <w:jc w:val="both"/>
        <w:rPr>
          <w:rFonts w:cstheme="minorHAnsi"/>
          <w:sz w:val="24"/>
          <w:szCs w:val="24"/>
        </w:rPr>
      </w:pPr>
    </w:p>
    <w:p w14:paraId="132AA346" w14:textId="3F63D6BB" w:rsidR="00562E1B" w:rsidRPr="009F5434" w:rsidRDefault="00562E1B" w:rsidP="009F5434">
      <w:pPr>
        <w:spacing w:after="0" w:line="240" w:lineRule="auto"/>
        <w:jc w:val="both"/>
        <w:rPr>
          <w:rFonts w:cstheme="minorHAnsi"/>
          <w:sz w:val="24"/>
          <w:szCs w:val="24"/>
        </w:rPr>
      </w:pPr>
      <w:r w:rsidRPr="009F5434">
        <w:rPr>
          <w:rFonts w:cstheme="minorHAnsi"/>
          <w:sz w:val="24"/>
          <w:szCs w:val="24"/>
        </w:rPr>
        <w:t>The Marr Area Partnership has had a great year.  We have four very dedicated Development Officers operating across the Ward.  They assist a vast number of community groups across many sectors.  We welcome Tim Stephen as the new Marr Area Manager and look forward to working with him for many years to come.</w:t>
      </w:r>
      <w:r w:rsidR="00AC44AC" w:rsidRPr="009F5434">
        <w:rPr>
          <w:rFonts w:cstheme="minorHAnsi"/>
          <w:sz w:val="24"/>
          <w:szCs w:val="24"/>
        </w:rPr>
        <w:t xml:space="preserve">  </w:t>
      </w:r>
      <w:r w:rsidRPr="009F5434">
        <w:rPr>
          <w:rFonts w:cstheme="minorHAnsi"/>
          <w:sz w:val="24"/>
          <w:szCs w:val="24"/>
        </w:rPr>
        <w:t>During the year, we said farewell to Hilary English, the Marr Community Planning Officer, we wish Hilary all the best with her future plans.  At the same time, we are pleased to welcome Debi Weir to the role and look forward to working with her.</w:t>
      </w:r>
    </w:p>
    <w:p w14:paraId="2D481492" w14:textId="77777777" w:rsidR="00AC44AC" w:rsidRPr="009F5434" w:rsidRDefault="00AC44AC" w:rsidP="009F5434">
      <w:pPr>
        <w:spacing w:after="0" w:line="240" w:lineRule="auto"/>
        <w:jc w:val="both"/>
        <w:rPr>
          <w:rFonts w:cstheme="minorHAnsi"/>
          <w:sz w:val="24"/>
          <w:szCs w:val="24"/>
        </w:rPr>
      </w:pPr>
    </w:p>
    <w:p w14:paraId="73C821D9" w14:textId="5D30D3D1" w:rsidR="00562E1B" w:rsidRPr="009F5434" w:rsidRDefault="00562E1B" w:rsidP="009F5434">
      <w:pPr>
        <w:spacing w:after="0" w:line="240" w:lineRule="auto"/>
        <w:jc w:val="both"/>
        <w:rPr>
          <w:rFonts w:cstheme="minorHAnsi"/>
          <w:sz w:val="24"/>
          <w:szCs w:val="24"/>
        </w:rPr>
      </w:pPr>
      <w:r w:rsidRPr="009F5434">
        <w:rPr>
          <w:rFonts w:cstheme="minorHAnsi"/>
          <w:sz w:val="24"/>
          <w:szCs w:val="24"/>
        </w:rPr>
        <w:t>We remain very grateful for the funding we receive from both Aberdeenshire Council and The Cairngorms National Park.</w:t>
      </w:r>
    </w:p>
    <w:p w14:paraId="30E1CAC4" w14:textId="77777777" w:rsidR="00AC44AC" w:rsidRPr="009F5434" w:rsidRDefault="00AC44AC" w:rsidP="009F5434">
      <w:pPr>
        <w:spacing w:after="0" w:line="240" w:lineRule="auto"/>
        <w:jc w:val="both"/>
        <w:rPr>
          <w:rFonts w:cstheme="minorHAnsi"/>
          <w:sz w:val="24"/>
          <w:szCs w:val="24"/>
        </w:rPr>
      </w:pPr>
    </w:p>
    <w:p w14:paraId="5FC78196" w14:textId="77777777" w:rsidR="00562E1B" w:rsidRPr="009F5434" w:rsidRDefault="00562E1B" w:rsidP="009F5434">
      <w:pPr>
        <w:spacing w:after="0" w:line="240" w:lineRule="auto"/>
        <w:jc w:val="both"/>
        <w:rPr>
          <w:rFonts w:cstheme="minorHAnsi"/>
          <w:sz w:val="24"/>
          <w:szCs w:val="24"/>
        </w:rPr>
      </w:pPr>
      <w:r w:rsidRPr="009F5434">
        <w:rPr>
          <w:rFonts w:cstheme="minorHAnsi"/>
          <w:sz w:val="24"/>
          <w:szCs w:val="24"/>
        </w:rPr>
        <w:t>Our office in Ballater, generously provided by the National Park, continues to act as an important hub for engagement.  We welcome visitors most Wednesday mornings and encourage community members to connect with us.</w:t>
      </w:r>
    </w:p>
    <w:p w14:paraId="1D4A6A5A" w14:textId="77777777" w:rsidR="00562E1B" w:rsidRPr="009F5434" w:rsidRDefault="00562E1B" w:rsidP="009F5434">
      <w:pPr>
        <w:spacing w:after="0" w:line="240" w:lineRule="auto"/>
        <w:jc w:val="both"/>
        <w:rPr>
          <w:rFonts w:cstheme="minorHAnsi"/>
          <w:sz w:val="24"/>
          <w:szCs w:val="24"/>
        </w:rPr>
      </w:pPr>
    </w:p>
    <w:p w14:paraId="61BBD7C7" w14:textId="55F6881F" w:rsidR="00AC44AC" w:rsidRPr="009F5434" w:rsidRDefault="007A3F07" w:rsidP="009F5434">
      <w:pPr>
        <w:spacing w:after="0" w:line="240" w:lineRule="auto"/>
        <w:jc w:val="both"/>
        <w:rPr>
          <w:rFonts w:cstheme="minorHAnsi"/>
          <w:sz w:val="24"/>
          <w:szCs w:val="24"/>
        </w:rPr>
      </w:pPr>
      <w:r w:rsidRPr="007A3F07">
        <w:rPr>
          <w:rFonts w:cstheme="minorHAnsi"/>
          <w:sz w:val="24"/>
          <w:szCs w:val="24"/>
        </w:rPr>
        <w:t>The Marr Community Food Project has been a tremendous success, supporting many local people and culminating in a well-attended Food, Fuel and Futures seminar.</w:t>
      </w:r>
      <w:r w:rsidR="00562E1B" w:rsidRPr="009F5434">
        <w:rPr>
          <w:rFonts w:cstheme="minorHAnsi"/>
          <w:sz w:val="24"/>
          <w:szCs w:val="24"/>
        </w:rPr>
        <w:t>.</w:t>
      </w:r>
      <w:r w:rsidR="00AC44AC" w:rsidRPr="009F5434">
        <w:rPr>
          <w:rFonts w:cstheme="minorHAnsi"/>
          <w:sz w:val="24"/>
          <w:szCs w:val="24"/>
        </w:rPr>
        <w:t xml:space="preserve">  </w:t>
      </w:r>
      <w:r w:rsidR="00562E1B" w:rsidRPr="009F5434">
        <w:rPr>
          <w:rFonts w:cstheme="minorHAnsi"/>
          <w:sz w:val="24"/>
          <w:szCs w:val="24"/>
        </w:rPr>
        <w:t>This year we concluded our very successful log bank which operated for 4 years but we felt the time was right to hand over the responsibility for distributing firewood to the local hubs that have been set up.</w:t>
      </w:r>
      <w:r w:rsidR="00AC44AC" w:rsidRPr="009F5434">
        <w:rPr>
          <w:rFonts w:cstheme="minorHAnsi"/>
          <w:sz w:val="24"/>
          <w:szCs w:val="24"/>
        </w:rPr>
        <w:t xml:space="preserve">  </w:t>
      </w:r>
      <w:r w:rsidR="00562E1B" w:rsidRPr="009F5434">
        <w:rPr>
          <w:rFonts w:cstheme="minorHAnsi"/>
          <w:sz w:val="24"/>
          <w:szCs w:val="24"/>
        </w:rPr>
        <w:t>We have helped many households who due to difficulties welcomed some nets of dry logs from our Coull yard.</w:t>
      </w:r>
    </w:p>
    <w:p w14:paraId="275BDAF5" w14:textId="77777777" w:rsidR="00AC44AC" w:rsidRPr="009F5434" w:rsidRDefault="00AC44AC" w:rsidP="009F5434">
      <w:pPr>
        <w:spacing w:after="0" w:line="240" w:lineRule="auto"/>
        <w:rPr>
          <w:rFonts w:cstheme="minorHAnsi"/>
          <w:sz w:val="24"/>
          <w:szCs w:val="24"/>
        </w:rPr>
      </w:pPr>
      <w:r w:rsidRPr="009F5434">
        <w:rPr>
          <w:rFonts w:cstheme="minorHAnsi"/>
          <w:sz w:val="24"/>
          <w:szCs w:val="24"/>
        </w:rPr>
        <w:br w:type="page"/>
      </w:r>
    </w:p>
    <w:p w14:paraId="328FC7AB" w14:textId="2520773E" w:rsidR="00AC44AC" w:rsidRPr="009F5434" w:rsidRDefault="00562E1B" w:rsidP="009F5434">
      <w:pPr>
        <w:spacing w:after="0" w:line="240" w:lineRule="auto"/>
        <w:jc w:val="both"/>
        <w:rPr>
          <w:rFonts w:cstheme="minorHAnsi"/>
          <w:sz w:val="24"/>
          <w:szCs w:val="24"/>
        </w:rPr>
      </w:pPr>
      <w:r w:rsidRPr="009F5434">
        <w:rPr>
          <w:rFonts w:cstheme="minorHAnsi"/>
          <w:sz w:val="24"/>
          <w:szCs w:val="24"/>
        </w:rPr>
        <w:lastRenderedPageBreak/>
        <w:t xml:space="preserve">We are all aware of the challenges of local authority and Government funding so decided we needed a source of sustainable funding going forward. </w:t>
      </w:r>
      <w:r w:rsidR="00AC44AC" w:rsidRPr="009F5434">
        <w:rPr>
          <w:rFonts w:cstheme="minorHAnsi"/>
          <w:sz w:val="24"/>
          <w:szCs w:val="24"/>
        </w:rPr>
        <w:t xml:space="preserve"> </w:t>
      </w:r>
      <w:r w:rsidRPr="009F5434">
        <w:rPr>
          <w:rFonts w:cstheme="minorHAnsi"/>
          <w:sz w:val="24"/>
          <w:szCs w:val="24"/>
        </w:rPr>
        <w:t xml:space="preserve">Thanks to a brilliant idea from our </w:t>
      </w:r>
      <w:r w:rsidR="007A3F07">
        <w:rPr>
          <w:rFonts w:cstheme="minorHAnsi"/>
          <w:sz w:val="24"/>
          <w:szCs w:val="24"/>
        </w:rPr>
        <w:t>D</w:t>
      </w:r>
      <w:r w:rsidRPr="009F5434">
        <w:rPr>
          <w:rFonts w:cstheme="minorHAnsi"/>
          <w:sz w:val="24"/>
          <w:szCs w:val="24"/>
        </w:rPr>
        <w:t xml:space="preserve">evelopment </w:t>
      </w:r>
      <w:r w:rsidR="007A3F07">
        <w:rPr>
          <w:rFonts w:cstheme="minorHAnsi"/>
          <w:sz w:val="24"/>
          <w:szCs w:val="24"/>
        </w:rPr>
        <w:t>O</w:t>
      </w:r>
      <w:r w:rsidRPr="009F5434">
        <w:rPr>
          <w:rFonts w:cstheme="minorHAnsi"/>
          <w:sz w:val="24"/>
          <w:szCs w:val="24"/>
        </w:rPr>
        <w:t xml:space="preserve">fficer </w:t>
      </w:r>
      <w:r w:rsidR="00AC44AC" w:rsidRPr="009F5434">
        <w:rPr>
          <w:rFonts w:cstheme="minorHAnsi"/>
          <w:sz w:val="24"/>
          <w:szCs w:val="24"/>
        </w:rPr>
        <w:t>Lyza Riddell,</w:t>
      </w:r>
      <w:r w:rsidRPr="009F5434">
        <w:rPr>
          <w:rFonts w:cstheme="minorHAnsi"/>
          <w:sz w:val="24"/>
          <w:szCs w:val="24"/>
        </w:rPr>
        <w:t xml:space="preserve"> we have now opened the Marr Charity Shop in Alford.</w:t>
      </w:r>
      <w:r w:rsidR="00AC44AC" w:rsidRPr="009F5434">
        <w:rPr>
          <w:rFonts w:cstheme="minorHAnsi"/>
          <w:sz w:val="24"/>
          <w:szCs w:val="24"/>
        </w:rPr>
        <w:t xml:space="preserve">  </w:t>
      </w:r>
      <w:r w:rsidR="007A3F07" w:rsidRPr="007A3F07">
        <w:rPr>
          <w:rFonts w:cstheme="minorHAnsi"/>
          <w:sz w:val="24"/>
          <w:szCs w:val="24"/>
        </w:rPr>
        <w:t>We recently held a well-attended opening ceremony</w:t>
      </w:r>
      <w:r w:rsidR="007A3F07">
        <w:rPr>
          <w:rFonts w:cstheme="minorHAnsi"/>
          <w:sz w:val="24"/>
          <w:szCs w:val="24"/>
        </w:rPr>
        <w:t xml:space="preserve"> and </w:t>
      </w:r>
      <w:r w:rsidRPr="009F5434">
        <w:rPr>
          <w:rFonts w:cstheme="minorHAnsi"/>
          <w:sz w:val="24"/>
          <w:szCs w:val="24"/>
        </w:rPr>
        <w:t>the delightful staff and volunteers under the excellent direction of Rona the manager look forward to receiving your donations.</w:t>
      </w:r>
      <w:r w:rsidR="00AC44AC" w:rsidRPr="009F5434">
        <w:rPr>
          <w:rFonts w:cstheme="minorHAnsi"/>
          <w:sz w:val="24"/>
          <w:szCs w:val="24"/>
        </w:rPr>
        <w:t xml:space="preserve">  </w:t>
      </w:r>
      <w:r w:rsidRPr="009F5434">
        <w:rPr>
          <w:rFonts w:cstheme="minorHAnsi"/>
          <w:sz w:val="24"/>
          <w:szCs w:val="24"/>
        </w:rPr>
        <w:t>Both Janice Smith and Jim Bruce, together with Lyza, have also put in and continue to put in many hours of dedicated support.</w:t>
      </w:r>
      <w:r w:rsidR="00AC44AC" w:rsidRPr="009F5434">
        <w:rPr>
          <w:rFonts w:cstheme="minorHAnsi"/>
          <w:sz w:val="24"/>
          <w:szCs w:val="24"/>
        </w:rPr>
        <w:t xml:space="preserve">  </w:t>
      </w:r>
      <w:r w:rsidRPr="009F5434">
        <w:rPr>
          <w:rFonts w:cstheme="minorHAnsi"/>
          <w:sz w:val="24"/>
          <w:szCs w:val="24"/>
        </w:rPr>
        <w:t>We also had terrific support from the Mens Shed.</w:t>
      </w:r>
    </w:p>
    <w:p w14:paraId="7F91074E" w14:textId="77777777" w:rsidR="00AC44AC" w:rsidRPr="009F5434" w:rsidRDefault="00AC44AC" w:rsidP="009F5434">
      <w:pPr>
        <w:spacing w:after="0" w:line="240" w:lineRule="auto"/>
        <w:jc w:val="both"/>
        <w:rPr>
          <w:rFonts w:cstheme="minorHAnsi"/>
          <w:sz w:val="24"/>
          <w:szCs w:val="24"/>
        </w:rPr>
      </w:pPr>
    </w:p>
    <w:p w14:paraId="520349B3" w14:textId="45AA0056" w:rsidR="00CD607F" w:rsidRPr="009F5434" w:rsidRDefault="00562E1B" w:rsidP="009F5434">
      <w:pPr>
        <w:spacing w:after="0" w:line="240" w:lineRule="auto"/>
        <w:jc w:val="both"/>
        <w:rPr>
          <w:rFonts w:cstheme="minorHAnsi"/>
          <w:sz w:val="24"/>
          <w:szCs w:val="24"/>
        </w:rPr>
      </w:pPr>
      <w:r w:rsidRPr="009F5434">
        <w:rPr>
          <w:rFonts w:cstheme="minorHAnsi"/>
          <w:sz w:val="24"/>
          <w:szCs w:val="24"/>
        </w:rPr>
        <w:t xml:space="preserve">I would like to thank our officers for going above and beyond in support of the work of the Partnership and also the unfailing support of our volunteer </w:t>
      </w:r>
      <w:r w:rsidR="007A3F07">
        <w:rPr>
          <w:rFonts w:cstheme="minorHAnsi"/>
          <w:sz w:val="24"/>
          <w:szCs w:val="24"/>
        </w:rPr>
        <w:t>B</w:t>
      </w:r>
      <w:r w:rsidRPr="009F5434">
        <w:rPr>
          <w:rFonts w:cstheme="minorHAnsi"/>
          <w:sz w:val="24"/>
          <w:szCs w:val="24"/>
        </w:rPr>
        <w:t>oard members.</w:t>
      </w:r>
    </w:p>
    <w:p w14:paraId="2265E93B" w14:textId="77777777" w:rsidR="00CD607F" w:rsidRPr="009F5434" w:rsidRDefault="00CD607F" w:rsidP="009F5434">
      <w:pPr>
        <w:spacing w:after="0" w:line="240" w:lineRule="auto"/>
        <w:jc w:val="both"/>
        <w:rPr>
          <w:rFonts w:cstheme="minorHAnsi"/>
          <w:sz w:val="24"/>
          <w:szCs w:val="24"/>
        </w:rPr>
      </w:pPr>
    </w:p>
    <w:p w14:paraId="0B551F87" w14:textId="77777777" w:rsidR="0075725F" w:rsidRPr="009F5434" w:rsidRDefault="007057B4" w:rsidP="009F5434">
      <w:pPr>
        <w:spacing w:after="0" w:line="240" w:lineRule="auto"/>
        <w:jc w:val="both"/>
        <w:rPr>
          <w:rFonts w:cstheme="minorHAnsi"/>
          <w:b/>
          <w:bCs/>
          <w:sz w:val="24"/>
          <w:szCs w:val="24"/>
        </w:rPr>
      </w:pPr>
      <w:r w:rsidRPr="009F5434">
        <w:rPr>
          <w:rFonts w:cstheme="minorHAnsi"/>
          <w:b/>
          <w:bCs/>
          <w:sz w:val="24"/>
          <w:szCs w:val="24"/>
        </w:rPr>
        <w:t>Treasurers Report</w:t>
      </w:r>
    </w:p>
    <w:p w14:paraId="511D64B8" w14:textId="77777777" w:rsidR="0075725F" w:rsidRPr="009F5434" w:rsidRDefault="0075725F" w:rsidP="009F5434">
      <w:pPr>
        <w:spacing w:after="0" w:line="240" w:lineRule="auto"/>
        <w:jc w:val="both"/>
        <w:rPr>
          <w:rFonts w:cstheme="minorHAnsi"/>
          <w:sz w:val="24"/>
          <w:szCs w:val="24"/>
        </w:rPr>
      </w:pPr>
    </w:p>
    <w:p w14:paraId="01E63929" w14:textId="79D229A1" w:rsidR="00562E1B" w:rsidRPr="009F5434" w:rsidRDefault="00185D0A" w:rsidP="009F5434">
      <w:pPr>
        <w:spacing w:after="0" w:line="240" w:lineRule="auto"/>
        <w:jc w:val="both"/>
        <w:rPr>
          <w:rFonts w:cstheme="minorHAnsi"/>
          <w:sz w:val="24"/>
          <w:szCs w:val="24"/>
        </w:rPr>
      </w:pPr>
      <w:r w:rsidRPr="009F5434">
        <w:rPr>
          <w:rFonts w:cstheme="minorHAnsi"/>
          <w:sz w:val="24"/>
          <w:szCs w:val="24"/>
        </w:rPr>
        <w:t>The Partnership has maintained a stable financial position to year ended 31</w:t>
      </w:r>
      <w:r w:rsidRPr="009F5434">
        <w:rPr>
          <w:rFonts w:cstheme="minorHAnsi"/>
          <w:sz w:val="24"/>
          <w:szCs w:val="24"/>
          <w:vertAlign w:val="superscript"/>
        </w:rPr>
        <w:t>st</w:t>
      </w:r>
      <w:r w:rsidRPr="009F5434">
        <w:rPr>
          <w:rFonts w:cstheme="minorHAnsi"/>
          <w:sz w:val="24"/>
          <w:szCs w:val="24"/>
        </w:rPr>
        <w:t xml:space="preserve"> March 2025, continuing to manage resources carefully while responding to increased demand for services.</w:t>
      </w:r>
    </w:p>
    <w:p w14:paraId="5C13526E" w14:textId="77777777" w:rsidR="00AC44AC" w:rsidRPr="009F5434" w:rsidRDefault="00AC44AC" w:rsidP="009F5434">
      <w:pPr>
        <w:spacing w:after="0" w:line="240" w:lineRule="auto"/>
        <w:jc w:val="both"/>
        <w:rPr>
          <w:rFonts w:cstheme="minorHAnsi"/>
          <w:sz w:val="24"/>
          <w:szCs w:val="24"/>
        </w:rPr>
      </w:pPr>
    </w:p>
    <w:p w14:paraId="480E705B" w14:textId="77777777" w:rsidR="00562E1B" w:rsidRPr="009F5434" w:rsidRDefault="00562E1B" w:rsidP="009F5434">
      <w:pPr>
        <w:spacing w:after="0" w:line="240" w:lineRule="auto"/>
        <w:jc w:val="both"/>
        <w:rPr>
          <w:rFonts w:cstheme="minorHAnsi"/>
          <w:sz w:val="24"/>
          <w:szCs w:val="24"/>
        </w:rPr>
      </w:pPr>
      <w:r w:rsidRPr="009F5434">
        <w:rPr>
          <w:rFonts w:cstheme="minorHAnsi"/>
          <w:sz w:val="24"/>
          <w:szCs w:val="24"/>
        </w:rPr>
        <w:t>We remain extremely grateful for the continued financial support of Cairngorms National Park and Aberdeenshire Council.  Their investment enables us to deliver essential services and respond to emerging community needs.</w:t>
      </w:r>
    </w:p>
    <w:p w14:paraId="2CD21320" w14:textId="77777777" w:rsidR="00185D0A" w:rsidRPr="009F5434" w:rsidRDefault="00185D0A" w:rsidP="009F5434">
      <w:pPr>
        <w:spacing w:after="0" w:line="240" w:lineRule="auto"/>
        <w:jc w:val="both"/>
        <w:rPr>
          <w:rFonts w:cstheme="minorHAnsi"/>
          <w:sz w:val="24"/>
          <w:szCs w:val="24"/>
        </w:rPr>
      </w:pPr>
    </w:p>
    <w:p w14:paraId="1049C2FF" w14:textId="77777777" w:rsidR="00185D0A" w:rsidRPr="009F5434" w:rsidRDefault="00185D0A" w:rsidP="009F5434">
      <w:pPr>
        <w:spacing w:after="0" w:line="240" w:lineRule="auto"/>
        <w:jc w:val="both"/>
        <w:rPr>
          <w:rFonts w:cstheme="minorHAnsi"/>
          <w:b/>
          <w:bCs/>
          <w:sz w:val="24"/>
          <w:szCs w:val="24"/>
        </w:rPr>
      </w:pPr>
      <w:r w:rsidRPr="009F5434">
        <w:rPr>
          <w:rFonts w:cstheme="minorHAnsi"/>
          <w:b/>
          <w:bCs/>
          <w:sz w:val="24"/>
          <w:szCs w:val="24"/>
        </w:rPr>
        <w:t>Income</w:t>
      </w:r>
    </w:p>
    <w:p w14:paraId="78CA708C" w14:textId="557747CD" w:rsidR="00185D0A" w:rsidRPr="009F5434" w:rsidRDefault="00185D0A" w:rsidP="009F5434">
      <w:pPr>
        <w:spacing w:after="0" w:line="240" w:lineRule="auto"/>
        <w:jc w:val="both"/>
        <w:rPr>
          <w:rFonts w:cstheme="minorHAnsi"/>
          <w:sz w:val="24"/>
          <w:szCs w:val="24"/>
        </w:rPr>
      </w:pPr>
      <w:r w:rsidRPr="009F5434">
        <w:rPr>
          <w:rFonts w:cstheme="minorHAnsi"/>
          <w:sz w:val="24"/>
          <w:szCs w:val="24"/>
        </w:rPr>
        <w:t xml:space="preserve">Total income for the year was </w:t>
      </w:r>
      <w:r w:rsidRPr="009F5434">
        <w:rPr>
          <w:rFonts w:cstheme="minorHAnsi"/>
          <w:b/>
          <w:bCs/>
          <w:sz w:val="24"/>
          <w:szCs w:val="24"/>
        </w:rPr>
        <w:t>£</w:t>
      </w:r>
      <w:r w:rsidR="00037C9E" w:rsidRPr="009F5434">
        <w:rPr>
          <w:rFonts w:cstheme="minorHAnsi"/>
          <w:b/>
          <w:bCs/>
          <w:sz w:val="24"/>
          <w:szCs w:val="24"/>
        </w:rPr>
        <w:t>81.822.00</w:t>
      </w:r>
      <w:r w:rsidRPr="009F5434">
        <w:rPr>
          <w:rFonts w:cstheme="minorHAnsi"/>
          <w:sz w:val="24"/>
          <w:szCs w:val="24"/>
        </w:rPr>
        <w:t>, generated from a combination of:</w:t>
      </w:r>
    </w:p>
    <w:p w14:paraId="17147988" w14:textId="26EA3BFE" w:rsidR="00185D0A" w:rsidRPr="009F5434" w:rsidRDefault="00185D0A" w:rsidP="009F5434">
      <w:pPr>
        <w:numPr>
          <w:ilvl w:val="0"/>
          <w:numId w:val="28"/>
        </w:numPr>
        <w:spacing w:after="0" w:line="240" w:lineRule="auto"/>
        <w:jc w:val="both"/>
        <w:rPr>
          <w:rFonts w:cstheme="minorHAnsi"/>
          <w:sz w:val="24"/>
          <w:szCs w:val="24"/>
        </w:rPr>
      </w:pPr>
      <w:r w:rsidRPr="009F5434">
        <w:rPr>
          <w:rFonts w:cstheme="minorHAnsi"/>
          <w:sz w:val="24"/>
          <w:szCs w:val="24"/>
        </w:rPr>
        <w:t>Core funding from Cairngorms National Park</w:t>
      </w:r>
    </w:p>
    <w:p w14:paraId="094CA8BE" w14:textId="15DBA8DF" w:rsidR="00185D0A" w:rsidRPr="009F5434" w:rsidRDefault="00185D0A" w:rsidP="009F5434">
      <w:pPr>
        <w:numPr>
          <w:ilvl w:val="0"/>
          <w:numId w:val="28"/>
        </w:numPr>
        <w:spacing w:after="0" w:line="240" w:lineRule="auto"/>
        <w:jc w:val="both"/>
        <w:rPr>
          <w:rFonts w:cstheme="minorHAnsi"/>
          <w:sz w:val="24"/>
          <w:szCs w:val="24"/>
        </w:rPr>
      </w:pPr>
      <w:r w:rsidRPr="009F5434">
        <w:rPr>
          <w:rFonts w:cstheme="minorHAnsi"/>
          <w:sz w:val="24"/>
          <w:szCs w:val="24"/>
        </w:rPr>
        <w:t>Core funding from Aberdeenshire Council</w:t>
      </w:r>
    </w:p>
    <w:p w14:paraId="53BAD9D3" w14:textId="465D1E13" w:rsidR="00185D0A" w:rsidRPr="009F5434" w:rsidRDefault="00185D0A" w:rsidP="009F5434">
      <w:pPr>
        <w:numPr>
          <w:ilvl w:val="0"/>
          <w:numId w:val="28"/>
        </w:numPr>
        <w:spacing w:after="0" w:line="240" w:lineRule="auto"/>
        <w:jc w:val="both"/>
        <w:rPr>
          <w:rFonts w:cstheme="minorHAnsi"/>
          <w:sz w:val="24"/>
          <w:szCs w:val="24"/>
        </w:rPr>
      </w:pPr>
      <w:r w:rsidRPr="009F5434">
        <w:rPr>
          <w:rFonts w:cstheme="minorHAnsi"/>
          <w:sz w:val="24"/>
          <w:szCs w:val="24"/>
        </w:rPr>
        <w:t>Grants and project-specific funding</w:t>
      </w:r>
    </w:p>
    <w:p w14:paraId="245AA4E5" w14:textId="5D3D13B5" w:rsidR="00185D0A" w:rsidRPr="009F5434" w:rsidRDefault="00185D0A" w:rsidP="009F5434">
      <w:pPr>
        <w:numPr>
          <w:ilvl w:val="0"/>
          <w:numId w:val="28"/>
        </w:numPr>
        <w:spacing w:after="0" w:line="240" w:lineRule="auto"/>
        <w:jc w:val="both"/>
        <w:rPr>
          <w:rFonts w:cstheme="minorHAnsi"/>
          <w:sz w:val="24"/>
          <w:szCs w:val="24"/>
        </w:rPr>
      </w:pPr>
      <w:r w:rsidRPr="009F5434">
        <w:rPr>
          <w:rFonts w:cstheme="minorHAnsi"/>
          <w:sz w:val="24"/>
          <w:szCs w:val="24"/>
        </w:rPr>
        <w:t>Donations</w:t>
      </w:r>
    </w:p>
    <w:p w14:paraId="60CDB690" w14:textId="77777777" w:rsidR="00185D0A" w:rsidRPr="009F5434" w:rsidRDefault="00185D0A" w:rsidP="009F5434">
      <w:pPr>
        <w:spacing w:after="0" w:line="240" w:lineRule="auto"/>
        <w:ind w:left="360"/>
        <w:jc w:val="both"/>
        <w:rPr>
          <w:rFonts w:cstheme="minorHAnsi"/>
          <w:sz w:val="24"/>
          <w:szCs w:val="24"/>
        </w:rPr>
      </w:pPr>
    </w:p>
    <w:p w14:paraId="5773F8B7" w14:textId="77777777" w:rsidR="00185D0A" w:rsidRPr="009F5434" w:rsidRDefault="00185D0A" w:rsidP="009F5434">
      <w:pPr>
        <w:spacing w:after="0" w:line="240" w:lineRule="auto"/>
        <w:jc w:val="both"/>
        <w:rPr>
          <w:rFonts w:cstheme="minorHAnsi"/>
          <w:b/>
          <w:bCs/>
          <w:sz w:val="24"/>
          <w:szCs w:val="24"/>
        </w:rPr>
      </w:pPr>
      <w:r w:rsidRPr="009F5434">
        <w:rPr>
          <w:rFonts w:cstheme="minorHAnsi"/>
          <w:b/>
          <w:bCs/>
          <w:sz w:val="24"/>
          <w:szCs w:val="24"/>
        </w:rPr>
        <w:t>Expenditure</w:t>
      </w:r>
    </w:p>
    <w:p w14:paraId="17197806" w14:textId="79D9B95F" w:rsidR="00185D0A" w:rsidRPr="009F5434" w:rsidRDefault="00185D0A" w:rsidP="009F5434">
      <w:pPr>
        <w:spacing w:after="0" w:line="240" w:lineRule="auto"/>
        <w:jc w:val="both"/>
        <w:rPr>
          <w:rFonts w:cstheme="minorHAnsi"/>
          <w:sz w:val="24"/>
          <w:szCs w:val="24"/>
        </w:rPr>
      </w:pPr>
      <w:r w:rsidRPr="009F5434">
        <w:rPr>
          <w:rFonts w:cstheme="minorHAnsi"/>
          <w:sz w:val="24"/>
          <w:szCs w:val="24"/>
        </w:rPr>
        <w:t xml:space="preserve">Total expenditure for the year was </w:t>
      </w:r>
      <w:r w:rsidRPr="009F5434">
        <w:rPr>
          <w:rFonts w:cstheme="minorHAnsi"/>
          <w:b/>
          <w:bCs/>
          <w:sz w:val="24"/>
          <w:szCs w:val="24"/>
        </w:rPr>
        <w:t>£</w:t>
      </w:r>
      <w:r w:rsidR="00037C9E" w:rsidRPr="009F5434">
        <w:rPr>
          <w:rFonts w:cstheme="minorHAnsi"/>
          <w:b/>
          <w:bCs/>
          <w:sz w:val="24"/>
          <w:szCs w:val="24"/>
        </w:rPr>
        <w:t>72,123.00</w:t>
      </w:r>
      <w:r w:rsidRPr="009F5434">
        <w:rPr>
          <w:rFonts w:cstheme="minorHAnsi"/>
          <w:sz w:val="24"/>
          <w:szCs w:val="24"/>
        </w:rPr>
        <w:t>, allocated across:</w:t>
      </w:r>
    </w:p>
    <w:p w14:paraId="471E351A" w14:textId="30A9789C" w:rsidR="00185D0A" w:rsidRPr="009F5434" w:rsidRDefault="00185D0A" w:rsidP="009F5434">
      <w:pPr>
        <w:numPr>
          <w:ilvl w:val="0"/>
          <w:numId w:val="29"/>
        </w:numPr>
        <w:spacing w:after="0" w:line="240" w:lineRule="auto"/>
        <w:jc w:val="both"/>
        <w:rPr>
          <w:rFonts w:cstheme="minorHAnsi"/>
          <w:sz w:val="24"/>
          <w:szCs w:val="24"/>
        </w:rPr>
      </w:pPr>
      <w:r w:rsidRPr="009F5434">
        <w:rPr>
          <w:rFonts w:cstheme="minorHAnsi"/>
          <w:sz w:val="24"/>
          <w:szCs w:val="24"/>
        </w:rPr>
        <w:t>Staffing and Development Officer support</w:t>
      </w:r>
    </w:p>
    <w:p w14:paraId="6CE805C0" w14:textId="7084BF54" w:rsidR="00185D0A" w:rsidRPr="009F5434" w:rsidRDefault="00185D0A" w:rsidP="009F5434">
      <w:pPr>
        <w:numPr>
          <w:ilvl w:val="0"/>
          <w:numId w:val="29"/>
        </w:numPr>
        <w:spacing w:after="0" w:line="240" w:lineRule="auto"/>
        <w:jc w:val="both"/>
        <w:rPr>
          <w:rFonts w:cstheme="minorHAnsi"/>
          <w:sz w:val="24"/>
          <w:szCs w:val="24"/>
        </w:rPr>
      </w:pPr>
      <w:r w:rsidRPr="009F5434">
        <w:rPr>
          <w:rFonts w:cstheme="minorHAnsi"/>
          <w:sz w:val="24"/>
          <w:szCs w:val="24"/>
        </w:rPr>
        <w:t>Project delivery</w:t>
      </w:r>
    </w:p>
    <w:p w14:paraId="1C3198C1" w14:textId="2FACDE5F" w:rsidR="00185D0A" w:rsidRPr="009F5434" w:rsidRDefault="00185D0A" w:rsidP="009F5434">
      <w:pPr>
        <w:numPr>
          <w:ilvl w:val="0"/>
          <w:numId w:val="29"/>
        </w:numPr>
        <w:spacing w:after="0" w:line="240" w:lineRule="auto"/>
        <w:jc w:val="both"/>
        <w:rPr>
          <w:rFonts w:cstheme="minorHAnsi"/>
          <w:sz w:val="24"/>
          <w:szCs w:val="24"/>
        </w:rPr>
      </w:pPr>
      <w:r w:rsidRPr="009F5434">
        <w:rPr>
          <w:rFonts w:cstheme="minorHAnsi"/>
          <w:sz w:val="24"/>
          <w:szCs w:val="24"/>
        </w:rPr>
        <w:t>Operational costs</w:t>
      </w:r>
    </w:p>
    <w:p w14:paraId="35BDDD49" w14:textId="77777777" w:rsidR="00185D0A" w:rsidRPr="009F5434" w:rsidRDefault="00185D0A" w:rsidP="009F5434">
      <w:pPr>
        <w:numPr>
          <w:ilvl w:val="0"/>
          <w:numId w:val="29"/>
        </w:numPr>
        <w:spacing w:after="0" w:line="240" w:lineRule="auto"/>
        <w:jc w:val="both"/>
        <w:rPr>
          <w:rFonts w:cstheme="minorHAnsi"/>
          <w:sz w:val="24"/>
          <w:szCs w:val="24"/>
        </w:rPr>
      </w:pPr>
      <w:r w:rsidRPr="009F5434">
        <w:rPr>
          <w:rFonts w:cstheme="minorHAnsi"/>
          <w:sz w:val="24"/>
          <w:szCs w:val="24"/>
        </w:rPr>
        <w:t>Community grants and support funding</w:t>
      </w:r>
    </w:p>
    <w:p w14:paraId="0F93F933" w14:textId="77777777" w:rsidR="00185D0A" w:rsidRPr="009F5434" w:rsidRDefault="00185D0A" w:rsidP="009F5434">
      <w:pPr>
        <w:spacing w:after="0" w:line="240" w:lineRule="auto"/>
        <w:jc w:val="both"/>
        <w:rPr>
          <w:rFonts w:cstheme="minorHAnsi"/>
          <w:sz w:val="24"/>
          <w:szCs w:val="24"/>
        </w:rPr>
      </w:pPr>
    </w:p>
    <w:p w14:paraId="0B4AC4A4" w14:textId="77777777" w:rsidR="00037C9E" w:rsidRPr="009F5434" w:rsidRDefault="00037C9E" w:rsidP="009F5434">
      <w:pPr>
        <w:spacing w:after="0" w:line="240" w:lineRule="auto"/>
        <w:rPr>
          <w:rFonts w:cstheme="minorHAnsi"/>
          <w:b/>
          <w:bCs/>
          <w:sz w:val="24"/>
          <w:szCs w:val="24"/>
        </w:rPr>
      </w:pPr>
      <w:r w:rsidRPr="009F5434">
        <w:rPr>
          <w:rFonts w:cstheme="minorHAnsi"/>
          <w:b/>
          <w:bCs/>
          <w:sz w:val="24"/>
          <w:szCs w:val="24"/>
        </w:rPr>
        <w:br w:type="page"/>
      </w:r>
    </w:p>
    <w:p w14:paraId="4CB6453F" w14:textId="030C55F8" w:rsidR="00D04EF2" w:rsidRPr="009F5434" w:rsidRDefault="004D1B9C" w:rsidP="009F5434">
      <w:pPr>
        <w:spacing w:after="0" w:line="240" w:lineRule="auto"/>
        <w:jc w:val="both"/>
        <w:rPr>
          <w:rFonts w:cstheme="minorHAnsi"/>
          <w:b/>
          <w:bCs/>
          <w:sz w:val="24"/>
          <w:szCs w:val="24"/>
        </w:rPr>
      </w:pPr>
      <w:r w:rsidRPr="009F5434">
        <w:rPr>
          <w:rFonts w:cstheme="minorHAnsi"/>
          <w:b/>
          <w:bCs/>
          <w:sz w:val="24"/>
          <w:szCs w:val="24"/>
        </w:rPr>
        <w:lastRenderedPageBreak/>
        <w:t>Our Team</w:t>
      </w:r>
    </w:p>
    <w:p w14:paraId="6981B9D8" w14:textId="77777777" w:rsidR="00037C9E" w:rsidRPr="009F5434" w:rsidRDefault="00037C9E" w:rsidP="009F5434">
      <w:pPr>
        <w:spacing w:after="0" w:line="240" w:lineRule="auto"/>
        <w:jc w:val="both"/>
        <w:rPr>
          <w:rFonts w:cstheme="minorHAnsi"/>
          <w:b/>
          <w:i/>
          <w:iCs/>
          <w:sz w:val="24"/>
          <w:szCs w:val="24"/>
        </w:rPr>
      </w:pPr>
    </w:p>
    <w:p w14:paraId="472C8301" w14:textId="50DC9FCD" w:rsidR="00973EE1" w:rsidRPr="009F5434" w:rsidRDefault="00F71390" w:rsidP="009F5434">
      <w:pPr>
        <w:spacing w:after="0" w:line="240" w:lineRule="auto"/>
        <w:jc w:val="both"/>
        <w:rPr>
          <w:rFonts w:cstheme="minorHAnsi"/>
          <w:sz w:val="24"/>
          <w:szCs w:val="24"/>
          <w:shd w:val="clear" w:color="auto" w:fill="FFFFFF"/>
          <w:lang w:eastAsia="en-GB"/>
        </w:rPr>
      </w:pPr>
      <w:r w:rsidRPr="009F5434">
        <w:rPr>
          <w:rFonts w:cstheme="minorHAnsi"/>
          <w:b/>
          <w:bCs/>
          <w:sz w:val="24"/>
          <w:szCs w:val="24"/>
          <w:shd w:val="clear" w:color="auto" w:fill="FFFFFF"/>
          <w:lang w:eastAsia="en-GB"/>
        </w:rPr>
        <w:t>Lindsay Gallagher</w:t>
      </w:r>
      <w:r w:rsidR="00D04EF2" w:rsidRPr="009F5434">
        <w:rPr>
          <w:rFonts w:cstheme="minorHAnsi"/>
          <w:b/>
          <w:bCs/>
          <w:sz w:val="24"/>
          <w:szCs w:val="24"/>
          <w:shd w:val="clear" w:color="auto" w:fill="FFFFFF"/>
          <w:lang w:eastAsia="en-GB"/>
        </w:rPr>
        <w:t xml:space="preserve">, </w:t>
      </w:r>
      <w:r w:rsidR="001145F8" w:rsidRPr="009F5434">
        <w:rPr>
          <w:rFonts w:cstheme="minorHAnsi"/>
          <w:b/>
          <w:bCs/>
          <w:sz w:val="24"/>
          <w:szCs w:val="24"/>
          <w:shd w:val="clear" w:color="auto" w:fill="FFFFFF"/>
          <w:lang w:eastAsia="en-GB"/>
        </w:rPr>
        <w:t>Administrator/</w:t>
      </w:r>
      <w:r w:rsidR="00D04EF2" w:rsidRPr="009F5434">
        <w:rPr>
          <w:rFonts w:cstheme="minorHAnsi"/>
          <w:b/>
          <w:bCs/>
          <w:sz w:val="24"/>
          <w:szCs w:val="24"/>
          <w:shd w:val="clear" w:color="auto" w:fill="FFFFFF"/>
          <w:lang w:eastAsia="en-GB"/>
        </w:rPr>
        <w:t>Development Officer</w:t>
      </w:r>
    </w:p>
    <w:p w14:paraId="1FC315C8" w14:textId="570FC0E7" w:rsidR="00A23369" w:rsidRPr="009F5434" w:rsidRDefault="00A23369" w:rsidP="009F5434">
      <w:pPr>
        <w:spacing w:after="0" w:line="240" w:lineRule="auto"/>
        <w:jc w:val="both"/>
        <w:rPr>
          <w:rFonts w:cstheme="minorHAnsi"/>
          <w:sz w:val="24"/>
          <w:szCs w:val="24"/>
          <w:shd w:val="clear" w:color="auto" w:fill="FFFFFF"/>
          <w:lang w:eastAsia="en-GB"/>
        </w:rPr>
      </w:pPr>
      <w:bookmarkStart w:id="0" w:name="_Hlk100065521"/>
      <w:r w:rsidRPr="009F5434">
        <w:rPr>
          <w:rFonts w:cstheme="minorHAnsi"/>
          <w:sz w:val="24"/>
          <w:szCs w:val="24"/>
          <w:shd w:val="clear" w:color="auto" w:fill="FFFFFF"/>
          <w:lang w:eastAsia="en-GB"/>
        </w:rPr>
        <w:t xml:space="preserve">Lindsay works 25 hours per week and leads on administration and bookkeeping for Marr Area Partnership, ensuring the smooth day-to-day running of the organisation. </w:t>
      </w:r>
      <w:r w:rsidR="00185D0A" w:rsidRPr="009F5434">
        <w:rPr>
          <w:rFonts w:cstheme="minorHAnsi"/>
          <w:sz w:val="24"/>
          <w:szCs w:val="24"/>
          <w:shd w:val="clear" w:color="auto" w:fill="FFFFFF"/>
          <w:lang w:eastAsia="en-GB"/>
        </w:rPr>
        <w:t xml:space="preserve"> Working</w:t>
      </w:r>
      <w:r w:rsidRPr="009F5434">
        <w:rPr>
          <w:rFonts w:cstheme="minorHAnsi"/>
          <w:sz w:val="24"/>
          <w:szCs w:val="24"/>
          <w:shd w:val="clear" w:color="auto" w:fill="FFFFFF"/>
          <w:lang w:eastAsia="en-GB"/>
        </w:rPr>
        <w:t xml:space="preserve"> closely with the Treasurer, she supports effective governance, coordinating quarterly Board meetings and the Annual General Meeting, and ensuring compliance with reporting requirements.</w:t>
      </w:r>
    </w:p>
    <w:p w14:paraId="0D4D656F" w14:textId="77777777" w:rsidR="00A23369" w:rsidRPr="009F5434" w:rsidRDefault="00A23369" w:rsidP="009F5434">
      <w:pPr>
        <w:spacing w:after="0" w:line="240" w:lineRule="auto"/>
        <w:jc w:val="both"/>
        <w:rPr>
          <w:rFonts w:cstheme="minorHAnsi"/>
          <w:sz w:val="24"/>
          <w:szCs w:val="24"/>
          <w:shd w:val="clear" w:color="auto" w:fill="FFFFFF"/>
          <w:lang w:eastAsia="en-GB"/>
        </w:rPr>
      </w:pPr>
    </w:p>
    <w:p w14:paraId="1A275EBE" w14:textId="46D7BCBC" w:rsidR="00A23369" w:rsidRPr="009F5434" w:rsidRDefault="00A23369" w:rsidP="009F5434">
      <w:pPr>
        <w:spacing w:after="0" w:line="240" w:lineRule="auto"/>
        <w:jc w:val="both"/>
        <w:rPr>
          <w:rFonts w:cstheme="minorHAnsi"/>
          <w:sz w:val="24"/>
          <w:szCs w:val="24"/>
          <w:shd w:val="clear" w:color="auto" w:fill="FFFFFF"/>
          <w:lang w:eastAsia="en-GB"/>
        </w:rPr>
      </w:pPr>
      <w:r w:rsidRPr="009F5434">
        <w:rPr>
          <w:rFonts w:cstheme="minorHAnsi"/>
          <w:sz w:val="24"/>
          <w:szCs w:val="24"/>
          <w:shd w:val="clear" w:color="auto" w:fill="FFFFFF"/>
          <w:lang w:eastAsia="en-GB"/>
        </w:rPr>
        <w:t>Lindsay is the main point of contact for the Initiative Grant Scheme, supporting the administration of £5000 in funding and assisting 7 community groups/projects across Marr this year.  See under IGS for more details.  She also serves as Secretary for the Braemar Hydro Fund, contributing to the distribution of £30000 to 14 local initiatives in 2026.</w:t>
      </w:r>
    </w:p>
    <w:p w14:paraId="327ACD0C" w14:textId="77777777" w:rsidR="00A23369" w:rsidRPr="009F5434" w:rsidRDefault="00A23369" w:rsidP="009F5434">
      <w:pPr>
        <w:spacing w:after="0" w:line="240" w:lineRule="auto"/>
        <w:jc w:val="both"/>
        <w:rPr>
          <w:rFonts w:cstheme="minorHAnsi"/>
          <w:sz w:val="24"/>
          <w:szCs w:val="24"/>
          <w:shd w:val="clear" w:color="auto" w:fill="FFFFFF"/>
          <w:lang w:eastAsia="en-GB"/>
        </w:rPr>
      </w:pPr>
    </w:p>
    <w:p w14:paraId="736A64A1" w14:textId="77777777" w:rsidR="00A23369" w:rsidRPr="009F5434" w:rsidRDefault="00A23369" w:rsidP="009F5434">
      <w:pPr>
        <w:spacing w:after="0" w:line="240" w:lineRule="auto"/>
        <w:jc w:val="both"/>
        <w:rPr>
          <w:rFonts w:cstheme="minorHAnsi"/>
          <w:sz w:val="24"/>
          <w:szCs w:val="24"/>
          <w:shd w:val="clear" w:color="auto" w:fill="FFFFFF"/>
          <w:lang w:eastAsia="en-GB"/>
        </w:rPr>
      </w:pPr>
      <w:r w:rsidRPr="009F5434">
        <w:rPr>
          <w:rFonts w:cstheme="minorHAnsi"/>
          <w:sz w:val="24"/>
          <w:szCs w:val="24"/>
          <w:shd w:val="clear" w:color="auto" w:fill="FFFFFF"/>
          <w:lang w:eastAsia="en-GB"/>
        </w:rPr>
        <w:t>As a Trustee of Cairngorms Trust, Lindsay strengthens links between organisations and helps amplify support for community-led projects across the area.</w:t>
      </w:r>
    </w:p>
    <w:p w14:paraId="5875F43A" w14:textId="77777777" w:rsidR="00A23369" w:rsidRPr="009F5434" w:rsidRDefault="00A23369" w:rsidP="009F5434">
      <w:pPr>
        <w:spacing w:after="0" w:line="240" w:lineRule="auto"/>
        <w:jc w:val="both"/>
        <w:rPr>
          <w:rFonts w:cstheme="minorHAnsi"/>
          <w:sz w:val="24"/>
          <w:szCs w:val="24"/>
          <w:shd w:val="clear" w:color="auto" w:fill="FFFFFF"/>
          <w:lang w:eastAsia="en-GB"/>
        </w:rPr>
      </w:pPr>
    </w:p>
    <w:p w14:paraId="55450E49" w14:textId="3AEEA1C3" w:rsidR="00A23369" w:rsidRPr="009F5434" w:rsidRDefault="00A23369" w:rsidP="009F5434">
      <w:pPr>
        <w:spacing w:after="0" w:line="240" w:lineRule="auto"/>
        <w:jc w:val="both"/>
        <w:rPr>
          <w:rFonts w:cstheme="minorHAnsi"/>
          <w:sz w:val="24"/>
          <w:szCs w:val="24"/>
          <w:shd w:val="clear" w:color="auto" w:fill="FFFFFF"/>
          <w:lang w:eastAsia="en-GB"/>
        </w:rPr>
      </w:pPr>
      <w:r w:rsidRPr="009F5434">
        <w:rPr>
          <w:rFonts w:cstheme="minorHAnsi"/>
          <w:sz w:val="24"/>
          <w:szCs w:val="24"/>
          <w:shd w:val="clear" w:color="auto" w:fill="FFFFFF"/>
          <w:lang w:eastAsia="en-GB"/>
        </w:rPr>
        <w:t xml:space="preserve">In her role as Development Officer this year, Lindsay has supported the communities of Braemar and Strathdon to update their Community Action Plans, engaging with residents/stakeholders and helping to identify key priorities/actions. </w:t>
      </w:r>
      <w:r w:rsidR="00185D0A" w:rsidRPr="009F5434">
        <w:rPr>
          <w:rFonts w:cstheme="minorHAnsi"/>
          <w:sz w:val="24"/>
          <w:szCs w:val="24"/>
          <w:shd w:val="clear" w:color="auto" w:fill="FFFFFF"/>
          <w:lang w:eastAsia="en-GB"/>
        </w:rPr>
        <w:t xml:space="preserve"> </w:t>
      </w:r>
      <w:r w:rsidRPr="009F5434">
        <w:rPr>
          <w:rFonts w:cstheme="minorHAnsi"/>
          <w:sz w:val="24"/>
          <w:szCs w:val="24"/>
          <w:shd w:val="clear" w:color="auto" w:fill="FFFFFF"/>
          <w:lang w:eastAsia="en-GB"/>
        </w:rPr>
        <w:t xml:space="preserve">She has also supported the establishment of </w:t>
      </w:r>
      <w:r w:rsidR="00185D0A" w:rsidRPr="009F5434">
        <w:rPr>
          <w:rFonts w:cstheme="minorHAnsi"/>
          <w:sz w:val="24"/>
          <w:szCs w:val="24"/>
          <w:shd w:val="clear" w:color="auto" w:fill="FFFFFF"/>
          <w:lang w:eastAsia="en-GB"/>
        </w:rPr>
        <w:t>the</w:t>
      </w:r>
      <w:r w:rsidRPr="009F5434">
        <w:rPr>
          <w:rFonts w:cstheme="minorHAnsi"/>
          <w:sz w:val="24"/>
          <w:szCs w:val="24"/>
          <w:shd w:val="clear" w:color="auto" w:fill="FFFFFF"/>
          <w:lang w:eastAsia="en-GB"/>
        </w:rPr>
        <w:t xml:space="preserve"> new charity shop in Alford.</w:t>
      </w:r>
    </w:p>
    <w:p w14:paraId="4F653DE1" w14:textId="77777777" w:rsidR="00A23369" w:rsidRPr="009F5434" w:rsidRDefault="00A23369" w:rsidP="009F5434">
      <w:pPr>
        <w:spacing w:after="0" w:line="240" w:lineRule="auto"/>
        <w:jc w:val="both"/>
        <w:rPr>
          <w:rFonts w:cstheme="minorHAnsi"/>
          <w:b/>
          <w:bCs/>
          <w:sz w:val="24"/>
          <w:szCs w:val="24"/>
          <w:shd w:val="clear" w:color="auto" w:fill="FFFFFF"/>
          <w:lang w:eastAsia="en-GB"/>
        </w:rPr>
      </w:pPr>
    </w:p>
    <w:p w14:paraId="0945BBAA" w14:textId="38AC7413" w:rsidR="00E77599" w:rsidRPr="009F5434" w:rsidRDefault="007B40E6" w:rsidP="009F5434">
      <w:pPr>
        <w:spacing w:after="0" w:line="240" w:lineRule="auto"/>
        <w:jc w:val="both"/>
        <w:rPr>
          <w:rFonts w:cstheme="minorHAnsi"/>
          <w:b/>
          <w:bCs/>
          <w:sz w:val="24"/>
          <w:szCs w:val="24"/>
          <w:shd w:val="clear" w:color="auto" w:fill="FFFFFF"/>
          <w:lang w:eastAsia="en-GB"/>
        </w:rPr>
      </w:pPr>
      <w:bookmarkStart w:id="1" w:name="_Hlk193797963"/>
      <w:r w:rsidRPr="009F5434">
        <w:rPr>
          <w:rFonts w:cstheme="minorHAnsi"/>
          <w:b/>
          <w:bCs/>
          <w:sz w:val="24"/>
          <w:szCs w:val="24"/>
          <w:shd w:val="clear" w:color="auto" w:fill="FFFFFF"/>
          <w:lang w:eastAsia="en-GB"/>
        </w:rPr>
        <w:t>Kate Redpath</w:t>
      </w:r>
      <w:r w:rsidR="00133E6D" w:rsidRPr="009F5434">
        <w:rPr>
          <w:rFonts w:cstheme="minorHAnsi"/>
          <w:b/>
          <w:bCs/>
          <w:sz w:val="24"/>
          <w:szCs w:val="24"/>
          <w:shd w:val="clear" w:color="auto" w:fill="FFFFFF"/>
          <w:lang w:eastAsia="en-GB"/>
        </w:rPr>
        <w:t>, Development Officer</w:t>
      </w:r>
    </w:p>
    <w:bookmarkEnd w:id="0"/>
    <w:bookmarkEnd w:id="1"/>
    <w:p w14:paraId="5765C8E0" w14:textId="29C0EFD4" w:rsidR="00666B08" w:rsidRPr="009F5434" w:rsidRDefault="007A3F07" w:rsidP="009F5434">
      <w:pPr>
        <w:spacing w:after="0" w:line="240" w:lineRule="auto"/>
        <w:jc w:val="both"/>
        <w:rPr>
          <w:rFonts w:cstheme="minorHAnsi"/>
          <w:sz w:val="24"/>
          <w:szCs w:val="24"/>
          <w:shd w:val="clear" w:color="auto" w:fill="FFFFFF"/>
          <w:lang w:eastAsia="en-GB"/>
        </w:rPr>
      </w:pPr>
      <w:r w:rsidRPr="007A3F07">
        <w:rPr>
          <w:rFonts w:cstheme="minorHAnsi"/>
          <w:sz w:val="24"/>
          <w:szCs w:val="24"/>
          <w:shd w:val="clear" w:color="auto" w:fill="FFFFFF"/>
          <w:lang w:eastAsia="en-GB"/>
        </w:rPr>
        <w:t>Kate works seven hours per week and is responsible</w:t>
      </w:r>
      <w:r w:rsidR="00666B08" w:rsidRPr="009F5434">
        <w:rPr>
          <w:rFonts w:cstheme="minorHAnsi"/>
          <w:sz w:val="24"/>
          <w:szCs w:val="24"/>
          <w:shd w:val="clear" w:color="auto" w:fill="FFFFFF"/>
          <w:lang w:eastAsia="en-GB"/>
        </w:rPr>
        <w:t xml:space="preserve"> for the MAP weekly community bulletin, available via email subscription and on the MAP website.  The bulletin shares updates from Aberdeenshire Council, Marr Community Planning Partners, Scottish Government, the Cairngorms National Park, and many third sector groups.  Opportunities for funding, volunteering, employment, and to have your say via community engagement initiatives are some of the key items included each week.  Kate supports Lyza with delivery of priorities 1 and 5 of the Marr Community Food Plan.</w:t>
      </w:r>
    </w:p>
    <w:p w14:paraId="1F72B959" w14:textId="77777777" w:rsidR="00F63F6D" w:rsidRPr="009F5434" w:rsidRDefault="00F63F6D" w:rsidP="009F5434">
      <w:pPr>
        <w:spacing w:after="0" w:line="240" w:lineRule="auto"/>
        <w:jc w:val="both"/>
        <w:rPr>
          <w:rFonts w:cstheme="minorHAnsi"/>
          <w:b/>
          <w:sz w:val="24"/>
          <w:szCs w:val="24"/>
        </w:rPr>
      </w:pPr>
      <w:bookmarkStart w:id="2" w:name="_Hlk164088224"/>
    </w:p>
    <w:p w14:paraId="576AACCF" w14:textId="4EC32722" w:rsidR="0075725F" w:rsidRPr="009F5434" w:rsidRDefault="00AE7DCD" w:rsidP="009F5434">
      <w:pPr>
        <w:spacing w:after="0" w:line="240" w:lineRule="auto"/>
        <w:jc w:val="both"/>
        <w:rPr>
          <w:rFonts w:cstheme="minorHAnsi"/>
          <w:b/>
          <w:sz w:val="24"/>
          <w:szCs w:val="24"/>
        </w:rPr>
      </w:pPr>
      <w:r w:rsidRPr="009F5434">
        <w:rPr>
          <w:rFonts w:cstheme="minorHAnsi"/>
          <w:b/>
          <w:sz w:val="24"/>
          <w:szCs w:val="24"/>
        </w:rPr>
        <w:t>Cat H</w:t>
      </w:r>
      <w:r w:rsidR="00964161" w:rsidRPr="009F5434">
        <w:rPr>
          <w:rFonts w:cstheme="minorHAnsi"/>
          <w:b/>
          <w:sz w:val="24"/>
          <w:szCs w:val="24"/>
        </w:rPr>
        <w:t>o</w:t>
      </w:r>
      <w:r w:rsidRPr="009F5434">
        <w:rPr>
          <w:rFonts w:cstheme="minorHAnsi"/>
          <w:b/>
          <w:sz w:val="24"/>
          <w:szCs w:val="24"/>
        </w:rPr>
        <w:t>uston, Development Officer</w:t>
      </w:r>
    </w:p>
    <w:p w14:paraId="18139029" w14:textId="3B3A803A" w:rsidR="00F63F6D" w:rsidRPr="009F5434" w:rsidRDefault="00F63F6D" w:rsidP="009F5434">
      <w:pPr>
        <w:spacing w:after="0" w:line="240" w:lineRule="auto"/>
        <w:jc w:val="both"/>
        <w:rPr>
          <w:rFonts w:cstheme="minorHAnsi"/>
          <w:sz w:val="24"/>
          <w:szCs w:val="24"/>
        </w:rPr>
      </w:pPr>
      <w:r w:rsidRPr="009F5434">
        <w:rPr>
          <w:rFonts w:cstheme="minorHAnsi"/>
          <w:sz w:val="24"/>
          <w:szCs w:val="24"/>
        </w:rPr>
        <w:t>Cat works 10 hours a week, however over the winter (Nov-Mar) she has had another 10 hours funded by the AVA's Community Mental Health and Wellbeing Fund to run Ballater’s weekly warm space, Toasty! for the last two years.  Within that grant she has also established a working relationship with Ballater’s Evergreen Club (over-50s), and more recently the Wednesday Group (recovery/isolation) and Ballater Older People’s Association (over-50s) to assist them all with compliance, governance, publicity and fundraising.</w:t>
      </w:r>
    </w:p>
    <w:p w14:paraId="1FD72379" w14:textId="77777777" w:rsidR="00964161" w:rsidRPr="009F5434" w:rsidRDefault="00964161" w:rsidP="009F5434">
      <w:pPr>
        <w:spacing w:after="0" w:line="240" w:lineRule="auto"/>
        <w:jc w:val="both"/>
        <w:rPr>
          <w:rFonts w:cstheme="minorHAnsi"/>
          <w:sz w:val="24"/>
          <w:szCs w:val="24"/>
        </w:rPr>
      </w:pPr>
    </w:p>
    <w:p w14:paraId="418E418C" w14:textId="2FC125E2" w:rsidR="00F63F6D" w:rsidRPr="009F5434" w:rsidRDefault="00F63F6D" w:rsidP="009F5434">
      <w:pPr>
        <w:spacing w:after="0" w:line="240" w:lineRule="auto"/>
        <w:jc w:val="both"/>
        <w:rPr>
          <w:rFonts w:cstheme="minorHAnsi"/>
          <w:sz w:val="24"/>
          <w:szCs w:val="24"/>
        </w:rPr>
      </w:pPr>
      <w:r w:rsidRPr="009F5434">
        <w:rPr>
          <w:rFonts w:cstheme="minorHAnsi"/>
          <w:sz w:val="24"/>
          <w:szCs w:val="24"/>
        </w:rPr>
        <w:t>Cat has a particular focus on Village Halls and continues to work using the established email database and Facebook group to help connect and support individuals and groups involved in running community spaces, including engaging them with Village Halls Week (run by the SRA in Scotland) which takes place in March every year.</w:t>
      </w:r>
    </w:p>
    <w:p w14:paraId="49EEF567" w14:textId="77777777" w:rsidR="00037C9E" w:rsidRPr="009F5434" w:rsidRDefault="00037C9E" w:rsidP="009F5434">
      <w:pPr>
        <w:spacing w:after="0" w:line="240" w:lineRule="auto"/>
        <w:rPr>
          <w:rFonts w:cstheme="minorHAnsi"/>
          <w:sz w:val="24"/>
          <w:szCs w:val="24"/>
        </w:rPr>
      </w:pPr>
      <w:r w:rsidRPr="009F5434">
        <w:rPr>
          <w:rFonts w:cstheme="minorHAnsi"/>
          <w:sz w:val="24"/>
          <w:szCs w:val="24"/>
        </w:rPr>
        <w:br w:type="page"/>
      </w:r>
    </w:p>
    <w:p w14:paraId="09756ABC" w14:textId="1CD246B3" w:rsidR="00F63F6D" w:rsidRPr="009F5434" w:rsidRDefault="00F63F6D" w:rsidP="009F5434">
      <w:pPr>
        <w:spacing w:after="0" w:line="240" w:lineRule="auto"/>
        <w:jc w:val="both"/>
        <w:rPr>
          <w:rFonts w:cstheme="minorHAnsi"/>
          <w:sz w:val="24"/>
          <w:szCs w:val="24"/>
        </w:rPr>
      </w:pPr>
      <w:r w:rsidRPr="009F5434">
        <w:rPr>
          <w:rFonts w:cstheme="minorHAnsi"/>
          <w:sz w:val="24"/>
          <w:szCs w:val="24"/>
        </w:rPr>
        <w:lastRenderedPageBreak/>
        <w:t>She is a key member of the team fulfilling MAP's agreement with the Park, particularly regarding promoting the CNPA’s activities to the Eastern side, and business development generally. She also facilitates Ballater’s community childcare facility, The Wee Ducklings Playgroup, and Ballater Lego Club.</w:t>
      </w:r>
    </w:p>
    <w:p w14:paraId="4A6861E8" w14:textId="77777777" w:rsidR="00964161" w:rsidRPr="009F5434" w:rsidRDefault="00964161" w:rsidP="009F5434">
      <w:pPr>
        <w:spacing w:after="0" w:line="240" w:lineRule="auto"/>
        <w:jc w:val="both"/>
        <w:rPr>
          <w:rFonts w:cstheme="minorHAnsi"/>
          <w:sz w:val="24"/>
          <w:szCs w:val="24"/>
        </w:rPr>
      </w:pPr>
    </w:p>
    <w:p w14:paraId="4680E1D2" w14:textId="7F492A4E" w:rsidR="005C16E7" w:rsidRPr="009F5434" w:rsidRDefault="005C16E7" w:rsidP="009F5434">
      <w:pPr>
        <w:spacing w:after="0" w:line="240" w:lineRule="auto"/>
        <w:jc w:val="both"/>
        <w:rPr>
          <w:rFonts w:cstheme="minorHAnsi"/>
          <w:b/>
          <w:bCs/>
          <w:color w:val="000000"/>
          <w:sz w:val="24"/>
          <w:szCs w:val="24"/>
        </w:rPr>
      </w:pPr>
      <w:r w:rsidRPr="009F5434">
        <w:rPr>
          <w:rFonts w:cstheme="minorHAnsi"/>
          <w:b/>
          <w:bCs/>
          <w:color w:val="000000"/>
          <w:sz w:val="24"/>
          <w:szCs w:val="24"/>
        </w:rPr>
        <w:t>Lyza Riddell, Development Officer</w:t>
      </w:r>
    </w:p>
    <w:bookmarkEnd w:id="2"/>
    <w:p w14:paraId="119C549A" w14:textId="63E7C076" w:rsidR="00576A8C" w:rsidRPr="009F5434" w:rsidRDefault="00666B08" w:rsidP="009F5434">
      <w:pPr>
        <w:spacing w:after="0" w:line="240" w:lineRule="auto"/>
        <w:jc w:val="both"/>
        <w:rPr>
          <w:rFonts w:cstheme="minorHAnsi"/>
          <w:sz w:val="24"/>
          <w:szCs w:val="24"/>
          <w:shd w:val="clear" w:color="auto" w:fill="FFFFFF"/>
          <w:lang w:eastAsia="en-GB"/>
        </w:rPr>
      </w:pPr>
      <w:r w:rsidRPr="009F5434">
        <w:rPr>
          <w:rFonts w:cstheme="minorHAnsi"/>
          <w:sz w:val="24"/>
          <w:szCs w:val="24"/>
          <w:shd w:val="clear" w:color="auto" w:fill="FFFFFF"/>
          <w:lang w:eastAsia="en-GB"/>
        </w:rPr>
        <w:t xml:space="preserve">Lyza joined MAP in January 2025 as a Development Officer for Marr Community Food, a </w:t>
      </w:r>
      <w:r w:rsidR="00964161" w:rsidRPr="009F5434">
        <w:rPr>
          <w:rFonts w:cstheme="minorHAnsi"/>
          <w:sz w:val="24"/>
          <w:szCs w:val="24"/>
          <w:shd w:val="clear" w:color="auto" w:fill="FFFFFF"/>
          <w:lang w:eastAsia="en-GB"/>
        </w:rPr>
        <w:t xml:space="preserve">2 year </w:t>
      </w:r>
      <w:r w:rsidRPr="009F5434">
        <w:rPr>
          <w:rFonts w:cstheme="minorHAnsi"/>
          <w:sz w:val="24"/>
          <w:szCs w:val="24"/>
          <w:shd w:val="clear" w:color="auto" w:fill="FFFFFF"/>
          <w:lang w:eastAsia="en-GB"/>
        </w:rPr>
        <w:t>project designed to deliver goals from the Marr Community Food Plan produced by Aberdeenshire Council’s Marr Community Planning Partnership.  Her focus is on supporting communities to increase local food access opportunities and reduce food waste. Lyza has a background in community development work, as well as having run the Alford Community Food Store during the Covid-19 pandemic.</w:t>
      </w:r>
    </w:p>
    <w:p w14:paraId="327BFB73" w14:textId="63F5EA02" w:rsidR="00666B08" w:rsidRPr="009F5434" w:rsidRDefault="00666B08" w:rsidP="009F5434">
      <w:pPr>
        <w:spacing w:after="0" w:line="240" w:lineRule="auto"/>
        <w:jc w:val="both"/>
        <w:rPr>
          <w:rFonts w:cstheme="minorHAnsi"/>
          <w:b/>
          <w:sz w:val="24"/>
          <w:szCs w:val="24"/>
        </w:rPr>
      </w:pPr>
    </w:p>
    <w:p w14:paraId="63D07BBC" w14:textId="0DE47D01" w:rsidR="00D04EF2" w:rsidRPr="009F5434" w:rsidRDefault="00D04EF2" w:rsidP="009F5434">
      <w:pPr>
        <w:spacing w:after="0" w:line="240" w:lineRule="auto"/>
        <w:jc w:val="both"/>
        <w:rPr>
          <w:rFonts w:cstheme="minorHAnsi"/>
          <w:b/>
          <w:sz w:val="24"/>
          <w:szCs w:val="24"/>
        </w:rPr>
      </w:pPr>
      <w:r w:rsidRPr="009F5434">
        <w:rPr>
          <w:rFonts w:cstheme="minorHAnsi"/>
          <w:b/>
          <w:sz w:val="24"/>
          <w:szCs w:val="24"/>
        </w:rPr>
        <w:t>The</w:t>
      </w:r>
      <w:r w:rsidR="00096901" w:rsidRPr="009F5434">
        <w:rPr>
          <w:rFonts w:cstheme="minorHAnsi"/>
          <w:b/>
          <w:sz w:val="24"/>
          <w:szCs w:val="24"/>
        </w:rPr>
        <w:t xml:space="preserve"> MAP</w:t>
      </w:r>
      <w:r w:rsidRPr="009F5434">
        <w:rPr>
          <w:rFonts w:cstheme="minorHAnsi"/>
          <w:b/>
          <w:sz w:val="24"/>
          <w:szCs w:val="24"/>
        </w:rPr>
        <w:t xml:space="preserve"> Board</w:t>
      </w:r>
    </w:p>
    <w:p w14:paraId="000EC905" w14:textId="77777777" w:rsidR="000133C1" w:rsidRPr="009F5434" w:rsidRDefault="005C61A3" w:rsidP="009F5434">
      <w:pPr>
        <w:spacing w:after="0" w:line="240" w:lineRule="auto"/>
        <w:jc w:val="both"/>
        <w:rPr>
          <w:rFonts w:cstheme="minorHAnsi"/>
          <w:bCs/>
          <w:sz w:val="24"/>
          <w:szCs w:val="24"/>
        </w:rPr>
      </w:pPr>
      <w:r w:rsidRPr="009F5434">
        <w:rPr>
          <w:rFonts w:cstheme="minorHAnsi"/>
          <w:bCs/>
          <w:sz w:val="24"/>
          <w:szCs w:val="24"/>
        </w:rPr>
        <w:t>Simon Blackett</w:t>
      </w:r>
      <w:r w:rsidR="00D04EF2" w:rsidRPr="009F5434">
        <w:rPr>
          <w:rFonts w:cstheme="minorHAnsi"/>
          <w:bCs/>
          <w:sz w:val="24"/>
          <w:szCs w:val="24"/>
        </w:rPr>
        <w:t>,</w:t>
      </w:r>
      <w:r w:rsidRPr="009F5434">
        <w:rPr>
          <w:rFonts w:cstheme="minorHAnsi"/>
          <w:bCs/>
          <w:sz w:val="24"/>
          <w:szCs w:val="24"/>
        </w:rPr>
        <w:t xml:space="preserve"> Chair</w:t>
      </w:r>
    </w:p>
    <w:p w14:paraId="0B90A980" w14:textId="2AA7BD1D" w:rsidR="005C61A3" w:rsidRPr="009F5434" w:rsidRDefault="005C61A3" w:rsidP="009F5434">
      <w:pPr>
        <w:spacing w:after="0" w:line="240" w:lineRule="auto"/>
        <w:jc w:val="both"/>
        <w:rPr>
          <w:rFonts w:cstheme="minorHAnsi"/>
          <w:bCs/>
          <w:sz w:val="24"/>
          <w:szCs w:val="24"/>
        </w:rPr>
      </w:pPr>
      <w:r w:rsidRPr="009F5434">
        <w:rPr>
          <w:rFonts w:cstheme="minorHAnsi"/>
          <w:bCs/>
          <w:sz w:val="24"/>
          <w:szCs w:val="24"/>
        </w:rPr>
        <w:t>Nigel Healey</w:t>
      </w:r>
      <w:r w:rsidR="00D04EF2" w:rsidRPr="009F5434">
        <w:rPr>
          <w:rFonts w:cstheme="minorHAnsi"/>
          <w:bCs/>
          <w:sz w:val="24"/>
          <w:szCs w:val="24"/>
        </w:rPr>
        <w:t>,</w:t>
      </w:r>
      <w:r w:rsidRPr="009F5434">
        <w:rPr>
          <w:rFonts w:cstheme="minorHAnsi"/>
          <w:bCs/>
          <w:sz w:val="24"/>
          <w:szCs w:val="24"/>
        </w:rPr>
        <w:t xml:space="preserve"> Treasurer</w:t>
      </w:r>
    </w:p>
    <w:p w14:paraId="19BD1690" w14:textId="3E0DBE42" w:rsidR="0075725F" w:rsidRPr="009F5434" w:rsidRDefault="00A30FF6" w:rsidP="009F5434">
      <w:pPr>
        <w:spacing w:after="0" w:line="240" w:lineRule="auto"/>
        <w:jc w:val="both"/>
        <w:rPr>
          <w:rFonts w:cstheme="minorHAnsi"/>
          <w:bCs/>
          <w:sz w:val="24"/>
          <w:szCs w:val="24"/>
        </w:rPr>
      </w:pPr>
      <w:r w:rsidRPr="009F5434">
        <w:rPr>
          <w:rFonts w:cstheme="minorHAnsi"/>
          <w:bCs/>
          <w:sz w:val="24"/>
          <w:szCs w:val="24"/>
        </w:rPr>
        <w:t>Bill Slee, Gillian Needham,</w:t>
      </w:r>
      <w:r w:rsidR="005C16E7" w:rsidRPr="009F5434">
        <w:rPr>
          <w:rFonts w:cstheme="minorHAnsi"/>
          <w:bCs/>
          <w:sz w:val="24"/>
          <w:szCs w:val="24"/>
        </w:rPr>
        <w:t xml:space="preserve"> </w:t>
      </w:r>
      <w:r w:rsidRPr="009F5434">
        <w:rPr>
          <w:rFonts w:cstheme="minorHAnsi"/>
          <w:bCs/>
          <w:sz w:val="24"/>
          <w:szCs w:val="24"/>
        </w:rPr>
        <w:t>George Wordie, Patricia Fraser, Jim Bruce, Margaret McNaught</w:t>
      </w:r>
      <w:r w:rsidR="00781F7B" w:rsidRPr="009F5434">
        <w:rPr>
          <w:rFonts w:cstheme="minorHAnsi"/>
          <w:bCs/>
          <w:sz w:val="24"/>
          <w:szCs w:val="24"/>
        </w:rPr>
        <w:t>, Janice Smith</w:t>
      </w:r>
      <w:r w:rsidR="00AE7DCD" w:rsidRPr="009F5434">
        <w:rPr>
          <w:rFonts w:cstheme="minorHAnsi"/>
          <w:bCs/>
          <w:sz w:val="24"/>
          <w:szCs w:val="24"/>
        </w:rPr>
        <w:t xml:space="preserve">, </w:t>
      </w:r>
      <w:r w:rsidR="005C16E7" w:rsidRPr="009F5434">
        <w:rPr>
          <w:rFonts w:cstheme="minorHAnsi"/>
          <w:bCs/>
          <w:sz w:val="24"/>
          <w:szCs w:val="24"/>
        </w:rPr>
        <w:t>Sally Scott</w:t>
      </w:r>
      <w:r w:rsidR="002D7C0A" w:rsidRPr="009F5434">
        <w:rPr>
          <w:rFonts w:cstheme="minorHAnsi"/>
          <w:bCs/>
          <w:sz w:val="24"/>
          <w:szCs w:val="24"/>
        </w:rPr>
        <w:t>, Calum Hislop, Charlie Barclay</w:t>
      </w:r>
    </w:p>
    <w:p w14:paraId="3C883265" w14:textId="77777777" w:rsidR="00F63F6D" w:rsidRPr="009F5434" w:rsidRDefault="00F63F6D" w:rsidP="009F5434">
      <w:pPr>
        <w:spacing w:after="0" w:line="240" w:lineRule="auto"/>
        <w:jc w:val="both"/>
        <w:rPr>
          <w:rFonts w:cstheme="minorHAnsi"/>
          <w:bCs/>
          <w:sz w:val="24"/>
          <w:szCs w:val="24"/>
        </w:rPr>
      </w:pPr>
    </w:p>
    <w:p w14:paraId="7F338E10" w14:textId="57887E53" w:rsidR="00F63F6D" w:rsidRPr="009F5434" w:rsidRDefault="00964161" w:rsidP="009F5434">
      <w:pPr>
        <w:spacing w:after="0" w:line="240" w:lineRule="auto"/>
        <w:jc w:val="both"/>
        <w:rPr>
          <w:rFonts w:cstheme="minorHAnsi"/>
          <w:bCs/>
          <w:sz w:val="24"/>
          <w:szCs w:val="24"/>
        </w:rPr>
      </w:pPr>
      <w:r w:rsidRPr="009F5434">
        <w:rPr>
          <w:rFonts w:cstheme="minorHAnsi"/>
          <w:bCs/>
          <w:sz w:val="24"/>
          <w:szCs w:val="24"/>
        </w:rPr>
        <w:t xml:space="preserve">George Wordie and </w:t>
      </w:r>
      <w:r w:rsidR="00F63F6D" w:rsidRPr="009F5434">
        <w:rPr>
          <w:rFonts w:cstheme="minorHAnsi"/>
          <w:bCs/>
          <w:sz w:val="24"/>
          <w:szCs w:val="24"/>
        </w:rPr>
        <w:t xml:space="preserve">Margaret McNaught </w:t>
      </w:r>
      <w:r w:rsidRPr="009F5434">
        <w:rPr>
          <w:rFonts w:cstheme="minorHAnsi"/>
          <w:bCs/>
          <w:sz w:val="24"/>
          <w:szCs w:val="24"/>
        </w:rPr>
        <w:t xml:space="preserve">are stepping down this </w:t>
      </w:r>
      <w:r w:rsidR="009E79C2" w:rsidRPr="009F5434">
        <w:rPr>
          <w:rFonts w:cstheme="minorHAnsi"/>
          <w:bCs/>
          <w:sz w:val="24"/>
          <w:szCs w:val="24"/>
        </w:rPr>
        <w:t>year,</w:t>
      </w:r>
      <w:r w:rsidRPr="009F5434">
        <w:rPr>
          <w:rFonts w:cstheme="minorHAnsi"/>
          <w:bCs/>
          <w:sz w:val="24"/>
          <w:szCs w:val="24"/>
        </w:rPr>
        <w:t xml:space="preserve"> </w:t>
      </w:r>
      <w:r w:rsidR="00F63F6D" w:rsidRPr="009F5434">
        <w:rPr>
          <w:rFonts w:cstheme="minorHAnsi"/>
          <w:bCs/>
          <w:sz w:val="24"/>
          <w:szCs w:val="24"/>
        </w:rPr>
        <w:t xml:space="preserve">and we’d like to thank </w:t>
      </w:r>
      <w:r w:rsidRPr="009F5434">
        <w:rPr>
          <w:rFonts w:cstheme="minorHAnsi"/>
          <w:bCs/>
          <w:sz w:val="24"/>
          <w:szCs w:val="24"/>
        </w:rPr>
        <w:t>them both for support over the years.</w:t>
      </w:r>
    </w:p>
    <w:p w14:paraId="4894C8C2" w14:textId="77777777" w:rsidR="0075725F" w:rsidRPr="009F5434" w:rsidRDefault="0075725F" w:rsidP="009F5434">
      <w:pPr>
        <w:spacing w:after="0" w:line="240" w:lineRule="auto"/>
        <w:jc w:val="both"/>
        <w:rPr>
          <w:rFonts w:cstheme="minorHAnsi"/>
          <w:bCs/>
          <w:sz w:val="24"/>
          <w:szCs w:val="24"/>
        </w:rPr>
      </w:pPr>
    </w:p>
    <w:p w14:paraId="62D90E5D" w14:textId="061757ED" w:rsidR="00426B42" w:rsidRPr="009F5434" w:rsidRDefault="004D1B9C" w:rsidP="009F5434">
      <w:pPr>
        <w:spacing w:after="0" w:line="240" w:lineRule="auto"/>
        <w:jc w:val="both"/>
        <w:rPr>
          <w:rFonts w:cstheme="minorHAnsi"/>
          <w:b/>
          <w:bCs/>
          <w:sz w:val="24"/>
          <w:szCs w:val="24"/>
        </w:rPr>
      </w:pPr>
      <w:r w:rsidRPr="009F5434">
        <w:rPr>
          <w:rFonts w:cstheme="minorHAnsi"/>
          <w:b/>
          <w:bCs/>
          <w:sz w:val="24"/>
          <w:szCs w:val="24"/>
        </w:rPr>
        <w:t>Service Level Agreements (SLAs)</w:t>
      </w:r>
    </w:p>
    <w:p w14:paraId="5DA4EA31" w14:textId="3F846DE6" w:rsidR="004D1B9C" w:rsidRPr="009F5434" w:rsidRDefault="004D1B9C" w:rsidP="009F5434">
      <w:pPr>
        <w:spacing w:after="0" w:line="240" w:lineRule="auto"/>
        <w:jc w:val="both"/>
        <w:rPr>
          <w:rFonts w:cstheme="minorHAnsi"/>
          <w:sz w:val="24"/>
          <w:szCs w:val="24"/>
        </w:rPr>
      </w:pPr>
      <w:r w:rsidRPr="009F5434">
        <w:rPr>
          <w:rFonts w:cstheme="minorHAnsi"/>
          <w:sz w:val="24"/>
          <w:szCs w:val="24"/>
        </w:rPr>
        <w:t>Ma</w:t>
      </w:r>
      <w:r w:rsidR="0036585D" w:rsidRPr="009F5434">
        <w:rPr>
          <w:rFonts w:cstheme="minorHAnsi"/>
          <w:sz w:val="24"/>
          <w:szCs w:val="24"/>
        </w:rPr>
        <w:t>r</w:t>
      </w:r>
      <w:r w:rsidRPr="009F5434">
        <w:rPr>
          <w:rFonts w:cstheme="minorHAnsi"/>
          <w:sz w:val="24"/>
          <w:szCs w:val="24"/>
        </w:rPr>
        <w:t xml:space="preserve">r Area Partnership operates under an SLA </w:t>
      </w:r>
      <w:r w:rsidR="00781F7B" w:rsidRPr="009F5434">
        <w:rPr>
          <w:rFonts w:cstheme="minorHAnsi"/>
          <w:sz w:val="24"/>
          <w:szCs w:val="24"/>
        </w:rPr>
        <w:t xml:space="preserve">with </w:t>
      </w:r>
      <w:r w:rsidRPr="009F5434">
        <w:rPr>
          <w:rFonts w:cstheme="minorHAnsi"/>
          <w:sz w:val="24"/>
          <w:szCs w:val="24"/>
        </w:rPr>
        <w:t xml:space="preserve">Marr Community Planning Group, and </w:t>
      </w:r>
      <w:r w:rsidR="00781F7B" w:rsidRPr="009F5434">
        <w:rPr>
          <w:rFonts w:cstheme="minorHAnsi"/>
          <w:sz w:val="24"/>
          <w:szCs w:val="24"/>
        </w:rPr>
        <w:t xml:space="preserve">an agreement with </w:t>
      </w:r>
      <w:r w:rsidRPr="009F5434">
        <w:rPr>
          <w:rFonts w:cstheme="minorHAnsi"/>
          <w:sz w:val="24"/>
          <w:szCs w:val="24"/>
        </w:rPr>
        <w:t>the Cairngorms National Park Authority.</w:t>
      </w:r>
      <w:r w:rsidR="00FF23D7" w:rsidRPr="009F5434">
        <w:rPr>
          <w:rFonts w:cstheme="minorHAnsi"/>
          <w:sz w:val="24"/>
          <w:szCs w:val="24"/>
        </w:rPr>
        <w:t xml:space="preserve">  MAP meets regularly with </w:t>
      </w:r>
      <w:r w:rsidR="00656506" w:rsidRPr="009F5434">
        <w:rPr>
          <w:rFonts w:cstheme="minorHAnsi"/>
          <w:sz w:val="24"/>
          <w:szCs w:val="24"/>
        </w:rPr>
        <w:t xml:space="preserve">the Communities and Rural Development Manager and Rural Development Officer </w:t>
      </w:r>
      <w:r w:rsidR="005978C5" w:rsidRPr="009F5434">
        <w:rPr>
          <w:rFonts w:cstheme="minorHAnsi"/>
          <w:sz w:val="24"/>
          <w:szCs w:val="24"/>
        </w:rPr>
        <w:t xml:space="preserve">from </w:t>
      </w:r>
      <w:r w:rsidR="001145F8" w:rsidRPr="009F5434">
        <w:rPr>
          <w:rFonts w:cstheme="minorHAnsi"/>
          <w:sz w:val="24"/>
          <w:szCs w:val="24"/>
        </w:rPr>
        <w:t xml:space="preserve">The Park Authority </w:t>
      </w:r>
      <w:r w:rsidR="005978C5" w:rsidRPr="009F5434">
        <w:rPr>
          <w:rFonts w:cstheme="minorHAnsi"/>
          <w:sz w:val="24"/>
          <w:szCs w:val="24"/>
        </w:rPr>
        <w:t>and the Marr Area Manager and Community Planning Officer from The Marr Community Planning Partnership.</w:t>
      </w:r>
    </w:p>
    <w:p w14:paraId="2891B5A1" w14:textId="77777777" w:rsidR="00562E1B" w:rsidRPr="009F5434" w:rsidRDefault="00562E1B" w:rsidP="009F5434">
      <w:pPr>
        <w:spacing w:after="0" w:line="240" w:lineRule="auto"/>
        <w:jc w:val="both"/>
        <w:rPr>
          <w:rFonts w:cstheme="minorHAnsi"/>
          <w:sz w:val="24"/>
          <w:szCs w:val="24"/>
        </w:rPr>
      </w:pPr>
    </w:p>
    <w:p w14:paraId="1AB93777" w14:textId="39B0DAC2" w:rsidR="004D1B9C" w:rsidRPr="009F5434" w:rsidRDefault="004D1B9C" w:rsidP="009F5434">
      <w:pPr>
        <w:spacing w:after="0" w:line="240" w:lineRule="auto"/>
        <w:jc w:val="both"/>
        <w:rPr>
          <w:rFonts w:cstheme="minorHAnsi"/>
          <w:bCs/>
          <w:sz w:val="24"/>
          <w:szCs w:val="24"/>
        </w:rPr>
      </w:pPr>
      <w:r w:rsidRPr="009F5434">
        <w:rPr>
          <w:rFonts w:cstheme="minorHAnsi"/>
          <w:bCs/>
          <w:sz w:val="24"/>
          <w:szCs w:val="24"/>
        </w:rPr>
        <w:t>The</w:t>
      </w:r>
      <w:r w:rsidR="00134CD4" w:rsidRPr="009F5434">
        <w:rPr>
          <w:rFonts w:cstheme="minorHAnsi"/>
          <w:bCs/>
          <w:sz w:val="24"/>
          <w:szCs w:val="24"/>
        </w:rPr>
        <w:t xml:space="preserve"> </w:t>
      </w:r>
      <w:r w:rsidRPr="009F5434">
        <w:rPr>
          <w:rFonts w:cstheme="minorHAnsi"/>
          <w:bCs/>
          <w:sz w:val="24"/>
          <w:szCs w:val="24"/>
        </w:rPr>
        <w:t>SLA process provides a good basis for planning, performance management, accountability, and resource allocation.</w:t>
      </w:r>
    </w:p>
    <w:p w14:paraId="4C5CAAD1" w14:textId="31FE707B" w:rsidR="00F63F6D" w:rsidRPr="009F5434" w:rsidRDefault="00F63F6D" w:rsidP="009F5434">
      <w:pPr>
        <w:spacing w:after="0" w:line="240" w:lineRule="auto"/>
        <w:jc w:val="both"/>
        <w:rPr>
          <w:rFonts w:cstheme="minorHAnsi"/>
          <w:bCs/>
          <w:sz w:val="24"/>
          <w:szCs w:val="24"/>
        </w:rPr>
      </w:pPr>
    </w:p>
    <w:p w14:paraId="42A429DD" w14:textId="32341452" w:rsidR="00F63F6D" w:rsidRPr="009F5434" w:rsidRDefault="00F63F6D" w:rsidP="009F5434">
      <w:pPr>
        <w:spacing w:after="0" w:line="240" w:lineRule="auto"/>
        <w:jc w:val="both"/>
        <w:rPr>
          <w:rFonts w:cstheme="minorHAnsi"/>
          <w:b/>
          <w:sz w:val="24"/>
          <w:szCs w:val="24"/>
        </w:rPr>
      </w:pPr>
      <w:r w:rsidRPr="009F5434">
        <w:rPr>
          <w:rFonts w:cstheme="minorHAnsi"/>
          <w:b/>
          <w:sz w:val="24"/>
          <w:szCs w:val="24"/>
        </w:rPr>
        <w:t>Cairngorm</w:t>
      </w:r>
      <w:r w:rsidR="007A3F07">
        <w:rPr>
          <w:rFonts w:cstheme="minorHAnsi"/>
          <w:b/>
          <w:sz w:val="24"/>
          <w:szCs w:val="24"/>
        </w:rPr>
        <w:t>s</w:t>
      </w:r>
      <w:r w:rsidRPr="009F5434">
        <w:rPr>
          <w:rFonts w:cstheme="minorHAnsi"/>
          <w:b/>
          <w:sz w:val="24"/>
          <w:szCs w:val="24"/>
        </w:rPr>
        <w:t xml:space="preserve"> National Park Authority</w:t>
      </w:r>
    </w:p>
    <w:p w14:paraId="1DA41C6D" w14:textId="77777777" w:rsidR="00F63F6D" w:rsidRPr="009F5434" w:rsidRDefault="00F63F6D" w:rsidP="009F5434">
      <w:pPr>
        <w:spacing w:after="0" w:line="240" w:lineRule="auto"/>
        <w:jc w:val="both"/>
        <w:rPr>
          <w:rFonts w:cstheme="minorHAnsi"/>
          <w:bCs/>
          <w:sz w:val="24"/>
          <w:szCs w:val="24"/>
        </w:rPr>
      </w:pPr>
    </w:p>
    <w:p w14:paraId="187D544C" w14:textId="5AE20FC4" w:rsidR="00F63F6D" w:rsidRPr="009F5434" w:rsidRDefault="00F63F6D" w:rsidP="009F5434">
      <w:pPr>
        <w:spacing w:after="0" w:line="240" w:lineRule="auto"/>
        <w:jc w:val="both"/>
        <w:rPr>
          <w:rFonts w:cstheme="minorHAnsi"/>
          <w:bCs/>
          <w:sz w:val="24"/>
          <w:szCs w:val="24"/>
        </w:rPr>
      </w:pPr>
      <w:r w:rsidRPr="009F5434">
        <w:rPr>
          <w:rFonts w:cstheme="minorHAnsi"/>
          <w:bCs/>
          <w:sz w:val="24"/>
          <w:szCs w:val="24"/>
        </w:rPr>
        <w:t>See Appendix 1 for our annual report under this agreement.</w:t>
      </w:r>
    </w:p>
    <w:p w14:paraId="31A51A10" w14:textId="77777777" w:rsidR="00F63F6D" w:rsidRPr="009F5434" w:rsidRDefault="00F63F6D" w:rsidP="009F5434">
      <w:pPr>
        <w:spacing w:after="0" w:line="240" w:lineRule="auto"/>
        <w:jc w:val="both"/>
        <w:rPr>
          <w:rFonts w:cstheme="minorHAnsi"/>
          <w:bCs/>
          <w:sz w:val="24"/>
          <w:szCs w:val="24"/>
        </w:rPr>
      </w:pPr>
    </w:p>
    <w:p w14:paraId="763F37F6" w14:textId="3B9B8736" w:rsidR="00F63F6D" w:rsidRPr="009F5434" w:rsidRDefault="00F63F6D" w:rsidP="009F5434">
      <w:pPr>
        <w:spacing w:after="0" w:line="240" w:lineRule="auto"/>
        <w:jc w:val="both"/>
        <w:rPr>
          <w:rFonts w:cstheme="minorHAnsi"/>
          <w:b/>
          <w:sz w:val="24"/>
          <w:szCs w:val="24"/>
        </w:rPr>
      </w:pPr>
      <w:r w:rsidRPr="009F5434">
        <w:rPr>
          <w:rFonts w:cstheme="minorHAnsi"/>
          <w:b/>
          <w:sz w:val="24"/>
          <w:szCs w:val="24"/>
        </w:rPr>
        <w:t>Marr Community Planning Group</w:t>
      </w:r>
    </w:p>
    <w:p w14:paraId="6617085F" w14:textId="77777777" w:rsidR="00F63F6D" w:rsidRPr="009F5434" w:rsidRDefault="00F63F6D" w:rsidP="009F5434">
      <w:pPr>
        <w:spacing w:after="0" w:line="240" w:lineRule="auto"/>
        <w:jc w:val="both"/>
        <w:rPr>
          <w:rFonts w:cstheme="minorHAnsi"/>
          <w:bCs/>
          <w:sz w:val="24"/>
          <w:szCs w:val="24"/>
        </w:rPr>
      </w:pPr>
    </w:p>
    <w:p w14:paraId="182C09DB" w14:textId="77777777" w:rsidR="00C76857" w:rsidRPr="009F5434" w:rsidRDefault="00C76857" w:rsidP="009F5434">
      <w:pPr>
        <w:spacing w:after="0" w:line="240" w:lineRule="auto"/>
        <w:jc w:val="both"/>
        <w:rPr>
          <w:rFonts w:eastAsia="Times New Roman" w:cstheme="minorHAnsi"/>
          <w:sz w:val="24"/>
          <w:szCs w:val="24"/>
          <w:lang w:eastAsia="en-GB"/>
        </w:rPr>
      </w:pPr>
      <w:r w:rsidRPr="009F5434">
        <w:rPr>
          <w:rFonts w:cstheme="minorHAnsi"/>
          <w:b/>
          <w:sz w:val="24"/>
          <w:szCs w:val="24"/>
        </w:rPr>
        <w:t>Website, Bulletins and Social Media</w:t>
      </w:r>
    </w:p>
    <w:p w14:paraId="261C0AE7" w14:textId="77777777" w:rsidR="00037C9E" w:rsidRPr="009F5434" w:rsidRDefault="00C76857"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The MAP bulletins are distributed weekly, sometimes more often if there is urgent information to share, to over 550 subscribers.  The bulletins continue to provide a vital, accessible resource to groups and individuals across Marr.  Bulletins are added to the MAP website and shared on social media.</w:t>
      </w:r>
    </w:p>
    <w:p w14:paraId="18396A09" w14:textId="77777777" w:rsidR="00037C9E" w:rsidRPr="009F5434" w:rsidRDefault="00037C9E" w:rsidP="009F5434">
      <w:pPr>
        <w:spacing w:after="0" w:line="240" w:lineRule="auto"/>
        <w:rPr>
          <w:rFonts w:eastAsia="Times New Roman" w:cstheme="minorHAnsi"/>
          <w:sz w:val="24"/>
          <w:szCs w:val="24"/>
          <w:lang w:eastAsia="en-GB"/>
        </w:rPr>
      </w:pPr>
      <w:r w:rsidRPr="009F5434">
        <w:rPr>
          <w:rFonts w:eastAsia="Times New Roman" w:cstheme="minorHAnsi"/>
          <w:sz w:val="24"/>
          <w:szCs w:val="24"/>
          <w:lang w:eastAsia="en-GB"/>
        </w:rPr>
        <w:br w:type="page"/>
      </w:r>
    </w:p>
    <w:p w14:paraId="2975EE0D" w14:textId="1CDAFD70" w:rsidR="00C76857" w:rsidRPr="009F5434" w:rsidRDefault="00C76857"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lastRenderedPageBreak/>
        <w:t>The Marr Area Partnership website is undergoing a revamp, and the Facebook and Instagram pages are growing with a wide reaching following of community groups and individuals.  Please get in touch with Kate if you would like to be added to our distribution list.</w:t>
      </w:r>
    </w:p>
    <w:p w14:paraId="0B08B266" w14:textId="77777777" w:rsidR="00C76857" w:rsidRPr="009F5434" w:rsidRDefault="00C76857" w:rsidP="009F5434">
      <w:pPr>
        <w:spacing w:after="0" w:line="240" w:lineRule="auto"/>
        <w:jc w:val="both"/>
        <w:rPr>
          <w:rFonts w:cstheme="minorHAnsi"/>
          <w:bCs/>
          <w:sz w:val="24"/>
          <w:szCs w:val="24"/>
        </w:rPr>
      </w:pPr>
    </w:p>
    <w:p w14:paraId="50FEEF34" w14:textId="44A7F2FF" w:rsidR="00933FF9" w:rsidRPr="009F5434" w:rsidRDefault="004D1B9C" w:rsidP="009F5434">
      <w:pPr>
        <w:spacing w:after="0" w:line="240" w:lineRule="auto"/>
        <w:jc w:val="both"/>
        <w:rPr>
          <w:rFonts w:cstheme="minorHAnsi"/>
          <w:b/>
          <w:sz w:val="24"/>
          <w:szCs w:val="24"/>
        </w:rPr>
      </w:pPr>
      <w:r w:rsidRPr="009F5434">
        <w:rPr>
          <w:rFonts w:cstheme="minorHAnsi"/>
          <w:b/>
          <w:bCs/>
          <w:sz w:val="24"/>
          <w:szCs w:val="24"/>
        </w:rPr>
        <w:t>Our Work</w:t>
      </w:r>
    </w:p>
    <w:p w14:paraId="7D4EA824" w14:textId="6A3686D1" w:rsidR="006741A2" w:rsidRDefault="006741A2" w:rsidP="009F5434">
      <w:pPr>
        <w:spacing w:after="0" w:line="240" w:lineRule="auto"/>
        <w:jc w:val="both"/>
        <w:rPr>
          <w:rFonts w:cstheme="minorHAnsi"/>
          <w:bCs/>
          <w:sz w:val="24"/>
          <w:szCs w:val="24"/>
        </w:rPr>
      </w:pPr>
      <w:r w:rsidRPr="006741A2">
        <w:rPr>
          <w:rFonts w:cstheme="minorHAnsi"/>
          <w:bCs/>
          <w:sz w:val="24"/>
          <w:szCs w:val="24"/>
        </w:rPr>
        <w:t xml:space="preserve">Across all projects, MAP works closely with communities to set realistic expectations, build strong foundations and support committed local groups. </w:t>
      </w:r>
      <w:r>
        <w:rPr>
          <w:rFonts w:cstheme="minorHAnsi"/>
          <w:bCs/>
          <w:sz w:val="24"/>
          <w:szCs w:val="24"/>
        </w:rPr>
        <w:t xml:space="preserve"> </w:t>
      </w:r>
      <w:r w:rsidRPr="006741A2">
        <w:rPr>
          <w:rFonts w:cstheme="minorHAnsi"/>
          <w:bCs/>
          <w:sz w:val="24"/>
          <w:szCs w:val="24"/>
        </w:rPr>
        <w:t>This developmental work is often fundamental to long-term success.</w:t>
      </w:r>
    </w:p>
    <w:p w14:paraId="78A813A9" w14:textId="77777777" w:rsidR="006741A2" w:rsidRDefault="006741A2" w:rsidP="009F5434">
      <w:pPr>
        <w:spacing w:after="0" w:line="240" w:lineRule="auto"/>
        <w:jc w:val="both"/>
        <w:rPr>
          <w:rFonts w:cstheme="minorHAnsi"/>
          <w:bCs/>
          <w:sz w:val="24"/>
          <w:szCs w:val="24"/>
        </w:rPr>
      </w:pPr>
    </w:p>
    <w:p w14:paraId="4497C937" w14:textId="02EC8F72" w:rsidR="006D6623" w:rsidRPr="009F5434" w:rsidRDefault="006D6623" w:rsidP="009F5434">
      <w:pPr>
        <w:spacing w:after="0" w:line="240" w:lineRule="auto"/>
        <w:jc w:val="both"/>
        <w:rPr>
          <w:rFonts w:cstheme="minorHAnsi"/>
          <w:bCs/>
          <w:sz w:val="24"/>
          <w:szCs w:val="24"/>
        </w:rPr>
      </w:pPr>
      <w:r w:rsidRPr="009F5434">
        <w:rPr>
          <w:rFonts w:cstheme="minorHAnsi"/>
          <w:bCs/>
          <w:sz w:val="24"/>
          <w:szCs w:val="24"/>
        </w:rPr>
        <w:t xml:space="preserve">Marr is the </w:t>
      </w:r>
      <w:r w:rsidR="008920FC" w:rsidRPr="009F5434">
        <w:rPr>
          <w:rFonts w:cstheme="minorHAnsi"/>
          <w:bCs/>
          <w:sz w:val="24"/>
          <w:szCs w:val="24"/>
        </w:rPr>
        <w:t>largest</w:t>
      </w:r>
      <w:r w:rsidRPr="009F5434">
        <w:rPr>
          <w:rFonts w:cstheme="minorHAnsi"/>
          <w:bCs/>
          <w:sz w:val="24"/>
          <w:szCs w:val="24"/>
        </w:rPr>
        <w:t xml:space="preserve"> area</w:t>
      </w:r>
      <w:r w:rsidR="00954FA9" w:rsidRPr="009F5434">
        <w:rPr>
          <w:rFonts w:cstheme="minorHAnsi"/>
          <w:bCs/>
          <w:sz w:val="24"/>
          <w:szCs w:val="24"/>
        </w:rPr>
        <w:t xml:space="preserve"> in Aberdeenshire</w:t>
      </w:r>
      <w:r w:rsidRPr="009F5434">
        <w:rPr>
          <w:rFonts w:cstheme="minorHAnsi"/>
          <w:bCs/>
          <w:sz w:val="24"/>
          <w:szCs w:val="24"/>
        </w:rPr>
        <w:t xml:space="preserve"> with the smallest </w:t>
      </w:r>
      <w:r w:rsidR="008920FC" w:rsidRPr="009F5434">
        <w:rPr>
          <w:rFonts w:cstheme="minorHAnsi"/>
          <w:bCs/>
          <w:sz w:val="24"/>
          <w:szCs w:val="24"/>
        </w:rPr>
        <w:t>population</w:t>
      </w:r>
      <w:r w:rsidRPr="009F5434">
        <w:rPr>
          <w:rFonts w:cstheme="minorHAnsi"/>
          <w:bCs/>
          <w:sz w:val="24"/>
          <w:szCs w:val="24"/>
        </w:rPr>
        <w:t xml:space="preserve"> and so our work </w:t>
      </w:r>
      <w:r w:rsidR="00954FA9" w:rsidRPr="009F5434">
        <w:rPr>
          <w:rFonts w:cstheme="minorHAnsi"/>
          <w:bCs/>
          <w:sz w:val="24"/>
          <w:szCs w:val="24"/>
        </w:rPr>
        <w:t>supporting communities</w:t>
      </w:r>
      <w:r w:rsidR="00CB4811" w:rsidRPr="009F5434">
        <w:rPr>
          <w:rFonts w:cstheme="minorHAnsi"/>
          <w:bCs/>
          <w:sz w:val="24"/>
          <w:szCs w:val="24"/>
        </w:rPr>
        <w:t xml:space="preserve"> is made</w:t>
      </w:r>
      <w:r w:rsidR="00954FA9" w:rsidRPr="009F5434">
        <w:rPr>
          <w:rFonts w:cstheme="minorHAnsi"/>
          <w:bCs/>
          <w:sz w:val="24"/>
          <w:szCs w:val="24"/>
        </w:rPr>
        <w:t xml:space="preserve"> more challenging given this spatial dispersion.</w:t>
      </w:r>
    </w:p>
    <w:p w14:paraId="53551DF1" w14:textId="77777777" w:rsidR="001D5074" w:rsidRPr="009F5434" w:rsidRDefault="001D5074" w:rsidP="009F5434">
      <w:pPr>
        <w:spacing w:after="0" w:line="240" w:lineRule="auto"/>
        <w:jc w:val="both"/>
        <w:rPr>
          <w:rFonts w:cstheme="minorHAnsi"/>
          <w:bCs/>
          <w:sz w:val="24"/>
          <w:szCs w:val="24"/>
        </w:rPr>
      </w:pPr>
    </w:p>
    <w:p w14:paraId="5A7BA3BC" w14:textId="601A9268" w:rsidR="00C407C4" w:rsidRPr="009F5434" w:rsidRDefault="00954FA9" w:rsidP="009F5434">
      <w:pPr>
        <w:spacing w:after="0" w:line="240" w:lineRule="auto"/>
        <w:jc w:val="both"/>
        <w:rPr>
          <w:rFonts w:cstheme="minorHAnsi"/>
          <w:bCs/>
          <w:sz w:val="24"/>
          <w:szCs w:val="24"/>
        </w:rPr>
      </w:pPr>
      <w:r w:rsidRPr="009F5434">
        <w:rPr>
          <w:rFonts w:cstheme="minorHAnsi"/>
          <w:bCs/>
          <w:sz w:val="24"/>
          <w:szCs w:val="24"/>
        </w:rPr>
        <w:t xml:space="preserve">It is worth noting that for all the projects and initiatives mentioned below MAP continually work with communities to set appropriate expectations and build the foundations for each committed group that is involved. </w:t>
      </w:r>
      <w:r w:rsidR="00364AC9" w:rsidRPr="009F5434">
        <w:rPr>
          <w:rFonts w:cstheme="minorHAnsi"/>
          <w:bCs/>
          <w:sz w:val="24"/>
          <w:szCs w:val="24"/>
        </w:rPr>
        <w:t xml:space="preserve"> </w:t>
      </w:r>
      <w:r w:rsidRPr="009F5434">
        <w:rPr>
          <w:rFonts w:cstheme="minorHAnsi"/>
          <w:bCs/>
          <w:sz w:val="24"/>
          <w:szCs w:val="24"/>
        </w:rPr>
        <w:t>This is a crucial aspect of our work and often fundamental to success</w:t>
      </w:r>
      <w:r w:rsidR="009C3029" w:rsidRPr="009F5434">
        <w:rPr>
          <w:rFonts w:cstheme="minorHAnsi"/>
          <w:bCs/>
          <w:sz w:val="24"/>
          <w:szCs w:val="24"/>
        </w:rPr>
        <w:t>.</w:t>
      </w:r>
    </w:p>
    <w:p w14:paraId="606C3FC0" w14:textId="77777777" w:rsidR="00EC1B30" w:rsidRPr="009F5434" w:rsidRDefault="00EC1B30" w:rsidP="009F5434">
      <w:pPr>
        <w:spacing w:after="0" w:line="240" w:lineRule="auto"/>
        <w:jc w:val="both"/>
        <w:rPr>
          <w:rFonts w:cstheme="minorHAnsi"/>
          <w:bCs/>
          <w:sz w:val="24"/>
          <w:szCs w:val="24"/>
        </w:rPr>
      </w:pPr>
    </w:p>
    <w:p w14:paraId="47095047" w14:textId="4633AAAB" w:rsidR="00EC1B30" w:rsidRPr="009F5434" w:rsidRDefault="00EC1B30" w:rsidP="009F5434">
      <w:pPr>
        <w:spacing w:after="0" w:line="240" w:lineRule="auto"/>
        <w:jc w:val="both"/>
        <w:rPr>
          <w:rFonts w:eastAsia="Times New Roman" w:cstheme="minorHAnsi"/>
          <w:sz w:val="24"/>
          <w:szCs w:val="24"/>
        </w:rPr>
      </w:pPr>
      <w:r w:rsidRPr="009F5434">
        <w:rPr>
          <w:rFonts w:eastAsia="Times New Roman" w:cstheme="minorHAnsi"/>
          <w:sz w:val="24"/>
          <w:szCs w:val="24"/>
        </w:rPr>
        <w:t>MAP also maintains capacity building support for the delivery of community priorities in Eastern Cairngorms. This may be as varied as working to improve the sustainability and resilience of community groups, support for Social Enterprises, to responding to emerging economic opportunities.</w:t>
      </w:r>
    </w:p>
    <w:p w14:paraId="3566282F" w14:textId="77777777" w:rsidR="00562E1B" w:rsidRPr="009F5434" w:rsidRDefault="00562E1B" w:rsidP="009F5434">
      <w:pPr>
        <w:spacing w:after="0" w:line="240" w:lineRule="auto"/>
        <w:jc w:val="both"/>
        <w:rPr>
          <w:rFonts w:eastAsia="Times New Roman" w:cstheme="minorHAnsi"/>
          <w:sz w:val="24"/>
          <w:szCs w:val="24"/>
        </w:rPr>
      </w:pPr>
    </w:p>
    <w:p w14:paraId="46664CD4" w14:textId="77777777" w:rsidR="00562E1B" w:rsidRPr="009F5434" w:rsidRDefault="00562E1B" w:rsidP="009F5434">
      <w:pPr>
        <w:spacing w:after="0" w:line="240" w:lineRule="auto"/>
        <w:jc w:val="both"/>
        <w:rPr>
          <w:rFonts w:cstheme="minorHAnsi"/>
          <w:b/>
          <w:bCs/>
          <w:sz w:val="24"/>
          <w:szCs w:val="24"/>
        </w:rPr>
      </w:pPr>
      <w:r w:rsidRPr="009F5434">
        <w:rPr>
          <w:rFonts w:cstheme="minorHAnsi"/>
          <w:b/>
          <w:bCs/>
          <w:sz w:val="24"/>
          <w:szCs w:val="24"/>
        </w:rPr>
        <w:t>Key Projects and Activities</w:t>
      </w:r>
    </w:p>
    <w:p w14:paraId="5D9E36A8" w14:textId="77777777" w:rsidR="00562E1B" w:rsidRPr="009F5434" w:rsidRDefault="00562E1B" w:rsidP="009F5434">
      <w:pPr>
        <w:spacing w:after="0" w:line="240" w:lineRule="auto"/>
        <w:jc w:val="both"/>
        <w:rPr>
          <w:rFonts w:cstheme="minorHAnsi"/>
          <w:b/>
          <w:bCs/>
          <w:sz w:val="24"/>
          <w:szCs w:val="24"/>
        </w:rPr>
      </w:pPr>
    </w:p>
    <w:p w14:paraId="19A3BC7A" w14:textId="77777777" w:rsidR="00562E1B" w:rsidRPr="009F5434" w:rsidRDefault="00562E1B" w:rsidP="009F5434">
      <w:pPr>
        <w:spacing w:after="0" w:line="240" w:lineRule="auto"/>
        <w:jc w:val="both"/>
        <w:rPr>
          <w:rFonts w:cstheme="minorHAnsi"/>
          <w:b/>
          <w:bCs/>
          <w:sz w:val="24"/>
          <w:szCs w:val="24"/>
        </w:rPr>
      </w:pPr>
      <w:r w:rsidRPr="009F5434">
        <w:rPr>
          <w:rFonts w:cstheme="minorHAnsi"/>
          <w:b/>
          <w:bCs/>
          <w:sz w:val="24"/>
          <w:szCs w:val="24"/>
        </w:rPr>
        <w:t>Food Project</w:t>
      </w:r>
    </w:p>
    <w:p w14:paraId="0019C6C4" w14:textId="0DEB1ABD" w:rsidR="009E79C2" w:rsidRPr="009F5434" w:rsidRDefault="009E79C2" w:rsidP="009F5434">
      <w:pPr>
        <w:spacing w:after="0" w:line="240" w:lineRule="auto"/>
        <w:jc w:val="both"/>
        <w:rPr>
          <w:rFonts w:cstheme="minorHAnsi"/>
          <w:sz w:val="24"/>
          <w:szCs w:val="24"/>
        </w:rPr>
      </w:pPr>
      <w:r w:rsidRPr="009F5434">
        <w:rPr>
          <w:rFonts w:cstheme="minorHAnsi"/>
          <w:sz w:val="24"/>
          <w:szCs w:val="24"/>
        </w:rPr>
        <w:t>The Marr Community Food project has developed at a rapid pace since work began in January 2025.  We have active connections in settlements across Marr, having delivered supplies, support, and equipment to active community food initiatives as well as schools in 18 communities ranging from workshops and lesson plans, training and guidance, freezers and refrigerators, gas hobs, new pantry sheds, and food supplies.</w:t>
      </w:r>
      <w:r w:rsidR="00F86C3D" w:rsidRPr="009F5434">
        <w:rPr>
          <w:rFonts w:cstheme="minorHAnsi"/>
          <w:sz w:val="24"/>
          <w:szCs w:val="24"/>
        </w:rPr>
        <w:t xml:space="preserve"> </w:t>
      </w:r>
      <w:r w:rsidRPr="009F5434">
        <w:rPr>
          <w:rFonts w:cstheme="minorHAnsi"/>
          <w:sz w:val="24"/>
          <w:szCs w:val="24"/>
        </w:rPr>
        <w:t xml:space="preserve"> From July 2025 to March 2026, we ran an extension of the project funded by the Cairngorms Trust'</w:t>
      </w:r>
      <w:r w:rsidR="00F86C3D" w:rsidRPr="009F5434">
        <w:rPr>
          <w:rFonts w:cstheme="minorHAnsi"/>
          <w:sz w:val="24"/>
          <w:szCs w:val="24"/>
        </w:rPr>
        <w:t xml:space="preserve"> </w:t>
      </w:r>
      <w:r w:rsidRPr="009F5434">
        <w:rPr>
          <w:rFonts w:cstheme="minorHAnsi"/>
          <w:sz w:val="24"/>
          <w:szCs w:val="24"/>
        </w:rPr>
        <w:t>Cairngorms Community Led Vision Fund 2025-26 which allowed us to extend our reach into the Cairngorms National Park to support projects and schools in Braemar, Crathie, Strathdon, Corgarff, Aboyne, and Ballater. </w:t>
      </w:r>
    </w:p>
    <w:p w14:paraId="77EB05B2" w14:textId="77777777" w:rsidR="009E79C2" w:rsidRPr="009F5434" w:rsidRDefault="009E79C2" w:rsidP="009F5434">
      <w:pPr>
        <w:spacing w:after="0" w:line="240" w:lineRule="auto"/>
        <w:jc w:val="both"/>
        <w:rPr>
          <w:rFonts w:cstheme="minorHAnsi"/>
          <w:sz w:val="24"/>
          <w:szCs w:val="24"/>
        </w:rPr>
      </w:pPr>
    </w:p>
    <w:p w14:paraId="0E467C39" w14:textId="10985F1C" w:rsidR="009E79C2" w:rsidRPr="009F5434" w:rsidRDefault="009E79C2" w:rsidP="009F5434">
      <w:pPr>
        <w:spacing w:after="0" w:line="240" w:lineRule="auto"/>
        <w:jc w:val="both"/>
        <w:rPr>
          <w:rFonts w:cstheme="minorHAnsi"/>
          <w:sz w:val="24"/>
          <w:szCs w:val="24"/>
        </w:rPr>
      </w:pPr>
      <w:r w:rsidRPr="009F5434">
        <w:rPr>
          <w:rFonts w:cstheme="minorHAnsi"/>
          <w:sz w:val="24"/>
          <w:szCs w:val="24"/>
        </w:rPr>
        <w:t xml:space="preserve">In addition to localised support, we have also built a strong regional network of project partners and national links with a range of organisations working to create more sustainable food systems across Scotland. </w:t>
      </w:r>
      <w:r w:rsidR="00764FF4" w:rsidRPr="009F5434">
        <w:rPr>
          <w:rFonts w:cstheme="minorHAnsi"/>
          <w:sz w:val="24"/>
          <w:szCs w:val="24"/>
        </w:rPr>
        <w:t xml:space="preserve"> </w:t>
      </w:r>
      <w:r w:rsidRPr="009F5434">
        <w:rPr>
          <w:rFonts w:cstheme="minorHAnsi"/>
          <w:sz w:val="24"/>
          <w:szCs w:val="24"/>
        </w:rPr>
        <w:t>These networks have allowed us to link communities with partner organisations for different types of support and to advocate for sustainable change and increased service delivery to the Marr area both at regional and national levels, including an invitation from Scottish Rural Action to attend Local People Leading at Scottish Parliament in February 2026 where we were privileged to speak to the needs of our rural communities. At a local level we ran our first conference: Food, Fuel, and Futures at Alford Academy in March 2026 which was well attended by a range of regional partners. </w:t>
      </w:r>
    </w:p>
    <w:p w14:paraId="5CBD34EA" w14:textId="4EB55BC1" w:rsidR="009E79C2" w:rsidRPr="009F5434" w:rsidRDefault="009E79C2" w:rsidP="009F5434">
      <w:pPr>
        <w:spacing w:after="0" w:line="240" w:lineRule="auto"/>
        <w:jc w:val="both"/>
        <w:rPr>
          <w:rFonts w:cstheme="minorHAnsi"/>
          <w:sz w:val="24"/>
          <w:szCs w:val="24"/>
        </w:rPr>
      </w:pPr>
      <w:r w:rsidRPr="009F5434">
        <w:rPr>
          <w:rFonts w:cstheme="minorHAnsi"/>
          <w:sz w:val="24"/>
          <w:szCs w:val="24"/>
        </w:rPr>
        <w:lastRenderedPageBreak/>
        <w:t>Unfortunately, the external context is that the cost-of-living crisis continues to worsen with significant inflation on basic goods as well as spikes in fuel prices which disproportionately</w:t>
      </w:r>
      <w:r w:rsidR="006741A2">
        <w:rPr>
          <w:rFonts w:cstheme="minorHAnsi"/>
          <w:sz w:val="24"/>
          <w:szCs w:val="24"/>
        </w:rPr>
        <w:t xml:space="preserve"> a</w:t>
      </w:r>
      <w:r w:rsidRPr="009F5434">
        <w:rPr>
          <w:rFonts w:cstheme="minorHAnsi"/>
          <w:sz w:val="24"/>
          <w:szCs w:val="24"/>
        </w:rPr>
        <w:t xml:space="preserve">ffect the rural communities which make up the majority of the Marr area. </w:t>
      </w:r>
      <w:r w:rsidR="00764FF4" w:rsidRPr="009F5434">
        <w:rPr>
          <w:rFonts w:cstheme="minorHAnsi"/>
          <w:sz w:val="24"/>
          <w:szCs w:val="24"/>
        </w:rPr>
        <w:t xml:space="preserve"> </w:t>
      </w:r>
      <w:r w:rsidRPr="009F5434">
        <w:rPr>
          <w:rFonts w:cstheme="minorHAnsi"/>
          <w:sz w:val="24"/>
          <w:szCs w:val="24"/>
        </w:rPr>
        <w:t>While we see new and innovative projects developing across the region, there are also established community food initiatives struggling or closing due to loss of personnel, funding, or supply chain disruptions.</w:t>
      </w:r>
      <w:r w:rsidR="00764FF4" w:rsidRPr="009F5434">
        <w:rPr>
          <w:rFonts w:cstheme="minorHAnsi"/>
          <w:sz w:val="24"/>
          <w:szCs w:val="24"/>
        </w:rPr>
        <w:t xml:space="preserve"> </w:t>
      </w:r>
      <w:r w:rsidRPr="009F5434">
        <w:rPr>
          <w:rFonts w:cstheme="minorHAnsi"/>
          <w:sz w:val="24"/>
          <w:szCs w:val="24"/>
        </w:rPr>
        <w:t xml:space="preserve"> Our initial funding will run through the 2026 calendar year, but we anticipate this to be an ongoing area of concern for our communities and efforts must be made to continue strategic support on a long-term basis.</w:t>
      </w:r>
    </w:p>
    <w:p w14:paraId="018CA2FF" w14:textId="77777777" w:rsidR="00562E1B" w:rsidRPr="009F5434" w:rsidRDefault="00562E1B" w:rsidP="009F5434">
      <w:pPr>
        <w:spacing w:after="0" w:line="240" w:lineRule="auto"/>
        <w:jc w:val="both"/>
        <w:rPr>
          <w:rFonts w:cstheme="minorHAnsi"/>
          <w:sz w:val="24"/>
          <w:szCs w:val="24"/>
        </w:rPr>
      </w:pPr>
    </w:p>
    <w:p w14:paraId="7126C2AD" w14:textId="6D468C9A" w:rsidR="00562E1B" w:rsidRPr="009F5434" w:rsidRDefault="00562E1B" w:rsidP="009F5434">
      <w:pPr>
        <w:spacing w:after="0" w:line="240" w:lineRule="auto"/>
        <w:jc w:val="both"/>
        <w:rPr>
          <w:rFonts w:cstheme="minorHAnsi"/>
          <w:b/>
          <w:bCs/>
          <w:sz w:val="24"/>
          <w:szCs w:val="24"/>
        </w:rPr>
      </w:pPr>
      <w:r w:rsidRPr="009F5434">
        <w:rPr>
          <w:rFonts w:cstheme="minorHAnsi"/>
          <w:b/>
          <w:bCs/>
          <w:sz w:val="24"/>
          <w:szCs w:val="24"/>
        </w:rPr>
        <w:t>Log Bank Initiative</w:t>
      </w:r>
    </w:p>
    <w:p w14:paraId="770756FA" w14:textId="77777777" w:rsidR="00562E1B" w:rsidRPr="009F5434" w:rsidRDefault="00562E1B" w:rsidP="009F5434">
      <w:pPr>
        <w:spacing w:after="0" w:line="240" w:lineRule="auto"/>
        <w:jc w:val="both"/>
        <w:rPr>
          <w:rFonts w:cstheme="minorHAnsi"/>
          <w:sz w:val="24"/>
          <w:szCs w:val="24"/>
        </w:rPr>
      </w:pPr>
      <w:r w:rsidRPr="009F5434">
        <w:rPr>
          <w:rFonts w:cstheme="minorHAnsi"/>
          <w:sz w:val="24"/>
          <w:szCs w:val="24"/>
        </w:rPr>
        <w:t>This year marked the conclusion of our Log Bank initiative, which has operated successfully for four years.  The project provided dry firewood to households facing hardship, distributing logs from our Coull yard and offering practical support during difficult times.</w:t>
      </w:r>
    </w:p>
    <w:p w14:paraId="6FA09B3F" w14:textId="77777777" w:rsidR="00562E1B" w:rsidRPr="009F5434" w:rsidRDefault="00562E1B" w:rsidP="009F5434">
      <w:pPr>
        <w:spacing w:after="0" w:line="240" w:lineRule="auto"/>
        <w:jc w:val="both"/>
        <w:rPr>
          <w:rFonts w:cstheme="minorHAnsi"/>
          <w:sz w:val="24"/>
          <w:szCs w:val="24"/>
        </w:rPr>
      </w:pPr>
    </w:p>
    <w:p w14:paraId="7F70A569" w14:textId="77777777" w:rsidR="00562E1B" w:rsidRPr="009F5434" w:rsidRDefault="00562E1B" w:rsidP="009F5434">
      <w:pPr>
        <w:spacing w:after="0" w:line="240" w:lineRule="auto"/>
        <w:jc w:val="both"/>
        <w:rPr>
          <w:rFonts w:cstheme="minorHAnsi"/>
          <w:sz w:val="24"/>
          <w:szCs w:val="24"/>
        </w:rPr>
      </w:pPr>
      <w:r w:rsidRPr="009F5434">
        <w:rPr>
          <w:rFonts w:cstheme="minorHAnsi"/>
          <w:sz w:val="24"/>
          <w:szCs w:val="24"/>
        </w:rPr>
        <w:t>As local community hubs have now been established, responsibility for firewood distribution has been transitioned to these groups, ensuring the continuation of support at a local level.</w:t>
      </w:r>
    </w:p>
    <w:p w14:paraId="0851D585" w14:textId="77777777" w:rsidR="00C76857" w:rsidRPr="009F5434" w:rsidRDefault="00C76857" w:rsidP="009F5434">
      <w:pPr>
        <w:spacing w:after="0" w:line="240" w:lineRule="auto"/>
        <w:jc w:val="both"/>
        <w:rPr>
          <w:rFonts w:eastAsia="Times New Roman" w:cstheme="minorHAnsi"/>
          <w:sz w:val="24"/>
          <w:szCs w:val="24"/>
          <w:lang w:eastAsia="en-GB"/>
        </w:rPr>
      </w:pPr>
    </w:p>
    <w:p w14:paraId="532B88B9" w14:textId="73C8CCAB" w:rsidR="00402CE5" w:rsidRPr="009F5434" w:rsidRDefault="00402CE5" w:rsidP="009F5434">
      <w:pPr>
        <w:spacing w:after="0" w:line="240" w:lineRule="auto"/>
        <w:jc w:val="both"/>
        <w:rPr>
          <w:rFonts w:eastAsia="Times New Roman" w:cstheme="minorHAnsi"/>
          <w:b/>
          <w:bCs/>
          <w:sz w:val="24"/>
          <w:szCs w:val="24"/>
          <w:lang w:eastAsia="en-GB"/>
        </w:rPr>
      </w:pPr>
      <w:r w:rsidRPr="009F5434">
        <w:rPr>
          <w:rFonts w:eastAsia="Times New Roman" w:cstheme="minorHAnsi"/>
          <w:b/>
          <w:bCs/>
          <w:sz w:val="24"/>
          <w:szCs w:val="24"/>
          <w:lang w:eastAsia="en-GB"/>
        </w:rPr>
        <w:t>Toasty</w:t>
      </w:r>
    </w:p>
    <w:p w14:paraId="7FED544B" w14:textId="77777777" w:rsidR="00402CE5" w:rsidRPr="009F5434" w:rsidRDefault="00402CE5" w:rsidP="009F5434">
      <w:pPr>
        <w:spacing w:after="0" w:line="240" w:lineRule="auto"/>
        <w:jc w:val="both"/>
        <w:rPr>
          <w:rFonts w:cstheme="minorHAnsi"/>
          <w:color w:val="C00000"/>
          <w:sz w:val="24"/>
          <w:szCs w:val="24"/>
        </w:rPr>
      </w:pPr>
    </w:p>
    <w:p w14:paraId="3A4134B2" w14:textId="4228FC82" w:rsidR="00402CE5" w:rsidRPr="009F5434" w:rsidRDefault="00402CE5" w:rsidP="009F5434">
      <w:pPr>
        <w:spacing w:after="0" w:line="240" w:lineRule="auto"/>
        <w:jc w:val="both"/>
        <w:rPr>
          <w:rFonts w:cstheme="minorHAnsi"/>
          <w:sz w:val="24"/>
          <w:szCs w:val="24"/>
        </w:rPr>
      </w:pPr>
      <w:r w:rsidRPr="009F5434">
        <w:rPr>
          <w:rFonts w:cstheme="minorHAnsi"/>
          <w:sz w:val="24"/>
          <w:szCs w:val="24"/>
        </w:rPr>
        <w:t xml:space="preserve">Toasty! </w:t>
      </w:r>
      <w:r w:rsidR="006741A2">
        <w:rPr>
          <w:rFonts w:cstheme="minorHAnsi"/>
          <w:sz w:val="24"/>
          <w:szCs w:val="24"/>
        </w:rPr>
        <w:t xml:space="preserve">Concluded </w:t>
      </w:r>
      <w:r w:rsidRPr="009F5434">
        <w:rPr>
          <w:rFonts w:cstheme="minorHAnsi"/>
          <w:sz w:val="24"/>
          <w:szCs w:val="24"/>
        </w:rPr>
        <w:t>its winter 2025/</w:t>
      </w:r>
      <w:r w:rsidR="00764FF4" w:rsidRPr="009F5434">
        <w:rPr>
          <w:rFonts w:cstheme="minorHAnsi"/>
          <w:sz w:val="24"/>
          <w:szCs w:val="24"/>
        </w:rPr>
        <w:t>2</w:t>
      </w:r>
      <w:r w:rsidRPr="009F5434">
        <w:rPr>
          <w:rFonts w:cstheme="minorHAnsi"/>
          <w:sz w:val="24"/>
          <w:szCs w:val="24"/>
        </w:rPr>
        <w:t xml:space="preserve">6 season at the end of March, having welcomed around 250 service users over 19 weeks. </w:t>
      </w:r>
      <w:r w:rsidR="00764FF4" w:rsidRPr="009F5434">
        <w:rPr>
          <w:rFonts w:cstheme="minorHAnsi"/>
          <w:sz w:val="24"/>
          <w:szCs w:val="24"/>
        </w:rPr>
        <w:t xml:space="preserve"> </w:t>
      </w:r>
      <w:r w:rsidRPr="009F5434">
        <w:rPr>
          <w:rFonts w:cstheme="minorHAnsi"/>
          <w:sz w:val="24"/>
          <w:szCs w:val="24"/>
        </w:rPr>
        <w:t>Toasty! was funded by AVA’s (S</w:t>
      </w:r>
      <w:r w:rsidR="00764FF4" w:rsidRPr="009F5434">
        <w:rPr>
          <w:rFonts w:cstheme="minorHAnsi"/>
          <w:sz w:val="24"/>
          <w:szCs w:val="24"/>
        </w:rPr>
        <w:t xml:space="preserve">cottish </w:t>
      </w:r>
      <w:r w:rsidRPr="009F5434">
        <w:rPr>
          <w:rFonts w:cstheme="minorHAnsi"/>
          <w:sz w:val="24"/>
          <w:szCs w:val="24"/>
        </w:rPr>
        <w:t>G</w:t>
      </w:r>
      <w:r w:rsidR="00764FF4" w:rsidRPr="009F5434">
        <w:rPr>
          <w:rFonts w:cstheme="minorHAnsi"/>
          <w:sz w:val="24"/>
          <w:szCs w:val="24"/>
        </w:rPr>
        <w:t>overnment</w:t>
      </w:r>
      <w:r w:rsidRPr="009F5434">
        <w:rPr>
          <w:rFonts w:cstheme="minorHAnsi"/>
          <w:sz w:val="24"/>
          <w:szCs w:val="24"/>
        </w:rPr>
        <w:t>’s) Community Mental Health and Wellbeing Fund for Adults and Ballater Community Trust, with support from MAP and @theHalls Events.</w:t>
      </w:r>
      <w:r w:rsidR="00764FF4" w:rsidRPr="009F5434">
        <w:rPr>
          <w:rFonts w:cstheme="minorHAnsi"/>
          <w:sz w:val="24"/>
          <w:szCs w:val="24"/>
        </w:rPr>
        <w:t xml:space="preserve"> </w:t>
      </w:r>
      <w:r w:rsidRPr="009F5434">
        <w:rPr>
          <w:rFonts w:cstheme="minorHAnsi"/>
          <w:sz w:val="24"/>
          <w:szCs w:val="24"/>
        </w:rPr>
        <w:t xml:space="preserve"> Participants enjoyed visits from the Fire Service, Police Scotland and NHS Oral Health this year.</w:t>
      </w:r>
    </w:p>
    <w:p w14:paraId="60FBE306" w14:textId="77777777" w:rsidR="00402CE5" w:rsidRPr="009F5434" w:rsidRDefault="00402CE5" w:rsidP="009F5434">
      <w:pPr>
        <w:spacing w:after="0" w:line="240" w:lineRule="auto"/>
        <w:jc w:val="both"/>
        <w:rPr>
          <w:rFonts w:eastAsia="Times New Roman" w:cstheme="minorHAnsi"/>
          <w:sz w:val="24"/>
          <w:szCs w:val="24"/>
          <w:lang w:eastAsia="en-GB"/>
        </w:rPr>
      </w:pPr>
    </w:p>
    <w:p w14:paraId="5C30C171" w14:textId="0A2E9989" w:rsidR="006146B8" w:rsidRPr="009F5434" w:rsidRDefault="006146B8" w:rsidP="009F5434">
      <w:pPr>
        <w:spacing w:after="0" w:line="240" w:lineRule="auto"/>
        <w:jc w:val="both"/>
        <w:rPr>
          <w:rFonts w:cstheme="minorHAnsi"/>
          <w:b/>
          <w:bCs/>
          <w:sz w:val="24"/>
          <w:szCs w:val="24"/>
        </w:rPr>
      </w:pPr>
      <w:r w:rsidRPr="009F5434">
        <w:rPr>
          <w:rFonts w:cstheme="minorHAnsi"/>
          <w:b/>
          <w:bCs/>
          <w:sz w:val="24"/>
          <w:szCs w:val="24"/>
        </w:rPr>
        <w:t>The Wednesday Group</w:t>
      </w:r>
    </w:p>
    <w:p w14:paraId="5579FE51" w14:textId="1018054C" w:rsidR="006146B8" w:rsidRPr="009F5434" w:rsidRDefault="006146B8" w:rsidP="009F5434">
      <w:pPr>
        <w:spacing w:after="0" w:line="240" w:lineRule="auto"/>
        <w:jc w:val="both"/>
        <w:rPr>
          <w:rFonts w:cstheme="minorHAnsi"/>
          <w:sz w:val="24"/>
          <w:szCs w:val="24"/>
        </w:rPr>
      </w:pPr>
      <w:r w:rsidRPr="009F5434">
        <w:rPr>
          <w:rFonts w:cstheme="minorHAnsi"/>
          <w:sz w:val="24"/>
          <w:szCs w:val="24"/>
        </w:rPr>
        <w:t xml:space="preserve">This continues to run throughout the year, 11-1pm in the Beaton Craigie Room, and is aimed at offering support and companionship for anyone of any age who needs it. It is being supported and gradually developed using an hour of </w:t>
      </w:r>
      <w:r w:rsidR="007A3F07">
        <w:rPr>
          <w:rFonts w:cstheme="minorHAnsi"/>
          <w:sz w:val="24"/>
          <w:szCs w:val="24"/>
        </w:rPr>
        <w:t>D</w:t>
      </w:r>
      <w:r w:rsidRPr="009F5434">
        <w:rPr>
          <w:rFonts w:cstheme="minorHAnsi"/>
          <w:sz w:val="24"/>
          <w:szCs w:val="24"/>
        </w:rPr>
        <w:t xml:space="preserve">evelopment </w:t>
      </w:r>
      <w:r w:rsidR="007A3F07">
        <w:rPr>
          <w:rFonts w:cstheme="minorHAnsi"/>
          <w:sz w:val="24"/>
          <w:szCs w:val="24"/>
        </w:rPr>
        <w:t>O</w:t>
      </w:r>
      <w:r w:rsidRPr="009F5434">
        <w:rPr>
          <w:rFonts w:cstheme="minorHAnsi"/>
          <w:sz w:val="24"/>
          <w:szCs w:val="24"/>
        </w:rPr>
        <w:t>fficer time per week, with the aim of introducing reminiscence sessions, technology help and other interesting activities for its participants. The Wednesday Group is also supported by AVA’s (SG’s) Community Mental Health and Wellbeing Fund for Adults, MAP, the V&amp;A Halls and @theHalls Events*.</w:t>
      </w:r>
    </w:p>
    <w:p w14:paraId="441E4357" w14:textId="77777777" w:rsidR="006146B8" w:rsidRPr="009F5434" w:rsidRDefault="006146B8" w:rsidP="009F5434">
      <w:pPr>
        <w:spacing w:after="0" w:line="240" w:lineRule="auto"/>
        <w:jc w:val="both"/>
        <w:rPr>
          <w:rFonts w:cstheme="minorHAnsi"/>
          <w:sz w:val="24"/>
          <w:szCs w:val="24"/>
        </w:rPr>
      </w:pPr>
    </w:p>
    <w:p w14:paraId="580A393F" w14:textId="77777777" w:rsidR="006146B8" w:rsidRPr="009F5434" w:rsidRDefault="006146B8" w:rsidP="009F5434">
      <w:pPr>
        <w:spacing w:after="0" w:line="240" w:lineRule="auto"/>
        <w:jc w:val="both"/>
        <w:rPr>
          <w:rFonts w:cstheme="minorHAnsi"/>
          <w:b/>
          <w:bCs/>
          <w:sz w:val="24"/>
          <w:szCs w:val="24"/>
        </w:rPr>
      </w:pPr>
      <w:r w:rsidRPr="009F5434">
        <w:rPr>
          <w:rFonts w:cstheme="minorHAnsi"/>
          <w:b/>
          <w:bCs/>
          <w:sz w:val="24"/>
          <w:szCs w:val="24"/>
        </w:rPr>
        <w:t>Ballater Evergreens</w:t>
      </w:r>
    </w:p>
    <w:p w14:paraId="1B42FB28" w14:textId="77777777" w:rsidR="006146B8" w:rsidRPr="009F5434" w:rsidRDefault="006146B8" w:rsidP="009F5434">
      <w:pPr>
        <w:spacing w:after="0" w:line="240" w:lineRule="auto"/>
        <w:jc w:val="both"/>
        <w:rPr>
          <w:rFonts w:cstheme="minorHAnsi"/>
          <w:sz w:val="24"/>
          <w:szCs w:val="24"/>
        </w:rPr>
      </w:pPr>
      <w:r w:rsidRPr="009F5434">
        <w:rPr>
          <w:rFonts w:cstheme="minorHAnsi"/>
          <w:sz w:val="24"/>
          <w:szCs w:val="24"/>
        </w:rPr>
        <w:t>This group has finished its winter activities of providing weekly access to a reduced-price lunch at the Rothesay Rooms and afternoon social activities for now but continues to be busy, arranging minibus shopping trips to Banchory in April, May and June, as well as a bus trip to Logie Steading, Forres, also in June. The Evergreens are mainly self-financing thanks to an historic legacy but has been receiving support from MAP to assist them with improving compliance, governance and communications.</w:t>
      </w:r>
    </w:p>
    <w:p w14:paraId="73A9FC21" w14:textId="77777777" w:rsidR="006146B8" w:rsidRPr="009F5434" w:rsidRDefault="006146B8" w:rsidP="009F5434">
      <w:pPr>
        <w:spacing w:after="0" w:line="240" w:lineRule="auto"/>
        <w:jc w:val="both"/>
        <w:rPr>
          <w:rFonts w:cstheme="minorHAnsi"/>
          <w:sz w:val="24"/>
          <w:szCs w:val="24"/>
        </w:rPr>
      </w:pPr>
      <w:r w:rsidRPr="009F5434">
        <w:rPr>
          <w:rFonts w:cstheme="minorHAnsi"/>
          <w:sz w:val="24"/>
          <w:szCs w:val="24"/>
        </w:rPr>
        <w:t>Support has also recently been offered to Ballater’s Older People Association and Over-50s (who maintain the Hut on the Green and arrange two bus trips per year).</w:t>
      </w:r>
    </w:p>
    <w:p w14:paraId="68112312" w14:textId="77777777" w:rsidR="00402CE5" w:rsidRPr="009F5434" w:rsidRDefault="00402CE5" w:rsidP="009F5434">
      <w:pPr>
        <w:spacing w:after="0" w:line="240" w:lineRule="auto"/>
        <w:jc w:val="both"/>
        <w:rPr>
          <w:rFonts w:eastAsia="Times New Roman" w:cstheme="minorHAnsi"/>
          <w:sz w:val="24"/>
          <w:szCs w:val="24"/>
          <w:lang w:eastAsia="en-GB"/>
        </w:rPr>
      </w:pPr>
    </w:p>
    <w:p w14:paraId="7768782B" w14:textId="77777777" w:rsidR="00764FF4" w:rsidRPr="009F5434" w:rsidRDefault="00764FF4" w:rsidP="009F5434">
      <w:pPr>
        <w:spacing w:after="0" w:line="240" w:lineRule="auto"/>
        <w:jc w:val="both"/>
        <w:rPr>
          <w:rFonts w:eastAsia="Times New Roman" w:cstheme="minorHAnsi"/>
          <w:b/>
          <w:bCs/>
          <w:sz w:val="24"/>
          <w:szCs w:val="24"/>
          <w:lang w:eastAsia="en-GB"/>
        </w:rPr>
      </w:pPr>
    </w:p>
    <w:p w14:paraId="07A36503" w14:textId="35E0429E" w:rsidR="00C76857" w:rsidRPr="009F5434" w:rsidRDefault="00C76857" w:rsidP="009F5434">
      <w:pPr>
        <w:spacing w:after="0" w:line="240" w:lineRule="auto"/>
        <w:jc w:val="both"/>
        <w:rPr>
          <w:rFonts w:eastAsia="Times New Roman" w:cstheme="minorHAnsi"/>
          <w:b/>
          <w:bCs/>
          <w:sz w:val="24"/>
          <w:szCs w:val="24"/>
          <w:lang w:eastAsia="en-GB"/>
        </w:rPr>
      </w:pPr>
      <w:r w:rsidRPr="009F5434">
        <w:rPr>
          <w:rFonts w:eastAsia="Times New Roman" w:cstheme="minorHAnsi"/>
          <w:b/>
          <w:bCs/>
          <w:sz w:val="24"/>
          <w:szCs w:val="24"/>
          <w:lang w:eastAsia="en-GB"/>
        </w:rPr>
        <w:lastRenderedPageBreak/>
        <w:t>Questionnaires</w:t>
      </w:r>
    </w:p>
    <w:p w14:paraId="5F659BF7" w14:textId="77777777" w:rsidR="00C76857" w:rsidRPr="009F5434" w:rsidRDefault="00C76857" w:rsidP="009F5434">
      <w:pPr>
        <w:spacing w:after="0" w:line="240" w:lineRule="auto"/>
        <w:jc w:val="both"/>
        <w:rPr>
          <w:rFonts w:eastAsia="Times New Roman" w:cstheme="minorHAnsi"/>
          <w:sz w:val="24"/>
          <w:szCs w:val="24"/>
          <w:lang w:eastAsia="en-GB"/>
        </w:rPr>
      </w:pPr>
    </w:p>
    <w:p w14:paraId="32D48392" w14:textId="7F1A9865" w:rsidR="00A23369" w:rsidRPr="009F5434" w:rsidRDefault="00A23369" w:rsidP="009F5434">
      <w:pPr>
        <w:spacing w:after="0" w:line="240" w:lineRule="auto"/>
        <w:jc w:val="both"/>
        <w:rPr>
          <w:rFonts w:eastAsia="Times New Roman" w:cstheme="minorHAnsi"/>
          <w:b/>
          <w:bCs/>
          <w:sz w:val="24"/>
          <w:szCs w:val="24"/>
          <w:lang w:eastAsia="en-GB"/>
        </w:rPr>
      </w:pPr>
      <w:r w:rsidRPr="009F5434">
        <w:rPr>
          <w:rFonts w:eastAsia="Times New Roman" w:cstheme="minorHAnsi"/>
          <w:b/>
          <w:bCs/>
          <w:sz w:val="24"/>
          <w:szCs w:val="24"/>
          <w:lang w:eastAsia="en-GB"/>
        </w:rPr>
        <w:t>Stakeholder questionnaire</w:t>
      </w:r>
    </w:p>
    <w:p w14:paraId="36EAEC45" w14:textId="77777777" w:rsidR="00454B19" w:rsidRPr="009F5434" w:rsidRDefault="00454B19" w:rsidP="009F5434">
      <w:pPr>
        <w:spacing w:after="0" w:line="240" w:lineRule="auto"/>
        <w:jc w:val="both"/>
        <w:rPr>
          <w:rFonts w:eastAsia="Times New Roman" w:cstheme="minorHAnsi"/>
          <w:sz w:val="24"/>
          <w:szCs w:val="24"/>
          <w:lang w:eastAsia="en-GB"/>
        </w:rPr>
      </w:pPr>
    </w:p>
    <w:p w14:paraId="0782256A" w14:textId="0883B34F" w:rsidR="00454B19" w:rsidRPr="009F5434" w:rsidRDefault="00454B19"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 xml:space="preserve">To ensure we continue to offer the most relevant and valuable support to our members, </w:t>
      </w:r>
      <w:r w:rsidR="005646BF" w:rsidRPr="009F5434">
        <w:rPr>
          <w:rFonts w:eastAsia="Times New Roman" w:cstheme="minorHAnsi"/>
          <w:sz w:val="24"/>
          <w:szCs w:val="24"/>
          <w:lang w:eastAsia="en-GB"/>
        </w:rPr>
        <w:t xml:space="preserve">we </w:t>
      </w:r>
      <w:r w:rsidRPr="009F5434">
        <w:rPr>
          <w:rFonts w:eastAsia="Times New Roman" w:cstheme="minorHAnsi"/>
          <w:sz w:val="24"/>
          <w:szCs w:val="24"/>
          <w:lang w:eastAsia="en-GB"/>
        </w:rPr>
        <w:t xml:space="preserve">sent out a stakeholder survey in October 2025.  </w:t>
      </w:r>
      <w:r w:rsidR="006741A2" w:rsidRPr="006741A2">
        <w:rPr>
          <w:rFonts w:eastAsia="Times New Roman" w:cstheme="minorHAnsi"/>
          <w:sz w:val="24"/>
          <w:szCs w:val="24"/>
          <w:lang w:eastAsia="en-GB"/>
        </w:rPr>
        <w:t>The survey received 22 responses.</w:t>
      </w:r>
      <w:r w:rsidR="006741A2">
        <w:rPr>
          <w:rFonts w:eastAsia="Times New Roman" w:cstheme="minorHAnsi"/>
          <w:sz w:val="24"/>
          <w:szCs w:val="24"/>
          <w:lang w:eastAsia="en-GB"/>
        </w:rPr>
        <w:t xml:space="preserve">  </w:t>
      </w:r>
      <w:r w:rsidR="005844CC" w:rsidRPr="009F5434">
        <w:rPr>
          <w:rFonts w:eastAsia="Times New Roman" w:cstheme="minorHAnsi"/>
          <w:sz w:val="24"/>
          <w:szCs w:val="24"/>
          <w:lang w:eastAsia="en-GB"/>
        </w:rPr>
        <w:t>Feedback wa</w:t>
      </w:r>
      <w:r w:rsidR="0039307F" w:rsidRPr="009F5434">
        <w:rPr>
          <w:rFonts w:eastAsia="Times New Roman" w:cstheme="minorHAnsi"/>
          <w:sz w:val="24"/>
          <w:szCs w:val="24"/>
          <w:lang w:eastAsia="en-GB"/>
        </w:rPr>
        <w:t>s very positive.</w:t>
      </w:r>
    </w:p>
    <w:p w14:paraId="2C3DBE4C" w14:textId="77777777" w:rsidR="0039307F" w:rsidRPr="009F5434" w:rsidRDefault="0039307F" w:rsidP="009F5434">
      <w:pPr>
        <w:spacing w:after="0" w:line="240" w:lineRule="auto"/>
        <w:jc w:val="both"/>
        <w:rPr>
          <w:rFonts w:eastAsia="Times New Roman" w:cstheme="minorHAnsi"/>
          <w:sz w:val="24"/>
          <w:szCs w:val="24"/>
          <w:lang w:eastAsia="en-GB"/>
        </w:rPr>
      </w:pPr>
    </w:p>
    <w:p w14:paraId="4B40F0A3" w14:textId="77777777" w:rsidR="005646BF" w:rsidRPr="009F5434" w:rsidRDefault="005646BF" w:rsidP="009F5434">
      <w:pPr>
        <w:spacing w:after="0" w:line="240" w:lineRule="auto"/>
        <w:jc w:val="both"/>
        <w:rPr>
          <w:rFonts w:cstheme="minorHAnsi"/>
          <w:sz w:val="24"/>
          <w:szCs w:val="24"/>
        </w:rPr>
      </w:pPr>
      <w:r w:rsidRPr="009F5434">
        <w:rPr>
          <w:rFonts w:cstheme="minorHAnsi"/>
          <w:sz w:val="24"/>
          <w:szCs w:val="24"/>
        </w:rPr>
        <w:t>Based on the responses in the document, the following common themes for future MAP focus areas can be identified:</w:t>
      </w:r>
    </w:p>
    <w:p w14:paraId="155C67D9" w14:textId="35A592BB"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Funding Support</w:t>
      </w:r>
      <w:r w:rsidRPr="009F5434">
        <w:rPr>
          <w:rFonts w:cstheme="minorHAnsi"/>
          <w:sz w:val="24"/>
          <w:szCs w:val="24"/>
        </w:rPr>
        <w:t>: Many groups emphasized the need for funding assistance, including small grants, project finance, and revenue funding for operational costs. ​ Suggestions include continuing the grant scheme and helping funders understand the importance of supporting ongoing operational costs for established initiatives.</w:t>
      </w:r>
    </w:p>
    <w:p w14:paraId="1508A004" w14:textId="513B0F04"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Volunteer Recruitment and Support</w:t>
      </w:r>
      <w:r w:rsidRPr="009F5434">
        <w:rPr>
          <w:rFonts w:cstheme="minorHAnsi"/>
          <w:sz w:val="24"/>
          <w:szCs w:val="24"/>
        </w:rPr>
        <w:t>: Several groups highlighted challenges in recruiting volunteers, especially those with specific skills or technical expertise.</w:t>
      </w:r>
    </w:p>
    <w:p w14:paraId="06EF6511" w14:textId="04053450"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Community Collaboration</w:t>
      </w:r>
      <w:r w:rsidRPr="009F5434">
        <w:rPr>
          <w:rFonts w:cstheme="minorHAnsi"/>
          <w:sz w:val="24"/>
          <w:szCs w:val="24"/>
        </w:rPr>
        <w:t>: Encouraging collaboration between community groups, charities, and local initiatives was suggested as a way to strengthen community efforts.</w:t>
      </w:r>
    </w:p>
    <w:p w14:paraId="2904E5B7" w14:textId="1C8BA8CC"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Local Community Initiatives</w:t>
      </w:r>
      <w:r w:rsidRPr="009F5434">
        <w:rPr>
          <w:rFonts w:cstheme="minorHAnsi"/>
          <w:sz w:val="24"/>
          <w:szCs w:val="24"/>
        </w:rPr>
        <w:t>: Supporting local initiatives, including connecting rural communities, helping them grow, and fostering resilience in small organizations</w:t>
      </w:r>
    </w:p>
    <w:p w14:paraId="3BED5B39" w14:textId="34D74D10"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Communication and Networking</w:t>
      </w:r>
      <w:r w:rsidRPr="009F5434">
        <w:rPr>
          <w:rFonts w:cstheme="minorHAnsi"/>
          <w:sz w:val="24"/>
          <w:szCs w:val="24"/>
        </w:rPr>
        <w:t xml:space="preserve">: Facilitating communication between community groups, such as village halls, and organizing community meetings to share knowledge and resources. </w:t>
      </w:r>
    </w:p>
    <w:p w14:paraId="1BD166F6" w14:textId="6828CB2D"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Youth Engagement</w:t>
      </w:r>
      <w:r w:rsidRPr="009F5434">
        <w:rPr>
          <w:rFonts w:cstheme="minorHAnsi"/>
          <w:sz w:val="24"/>
          <w:szCs w:val="24"/>
        </w:rPr>
        <w:t>: Providing suggestions and support for engaging younger members in community groups.</w:t>
      </w:r>
    </w:p>
    <w:p w14:paraId="4B67A942" w14:textId="1425506A"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Sustainability</w:t>
      </w:r>
      <w:r w:rsidRPr="009F5434">
        <w:rPr>
          <w:rFonts w:cstheme="minorHAnsi"/>
          <w:sz w:val="24"/>
          <w:szCs w:val="24"/>
        </w:rPr>
        <w:t>: Focus on sustainability, including financial sustainability, environmental initiatives, and supporting existing groups to survive amidst council budget cuts.</w:t>
      </w:r>
    </w:p>
    <w:p w14:paraId="62D5242A" w14:textId="43AC1C93"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Access to Resources</w:t>
      </w:r>
      <w:r w:rsidRPr="009F5434">
        <w:rPr>
          <w:rFonts w:cstheme="minorHAnsi"/>
          <w:sz w:val="24"/>
          <w:szCs w:val="24"/>
        </w:rPr>
        <w:t>: Sharing information on funding opportunities, local initiatives, and resources like grant applications and funding sources.</w:t>
      </w:r>
    </w:p>
    <w:p w14:paraId="25D93B46" w14:textId="3D403AD0"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Infrastructure Development</w:t>
      </w:r>
      <w:r w:rsidRPr="009F5434">
        <w:rPr>
          <w:rFonts w:cstheme="minorHAnsi"/>
          <w:sz w:val="24"/>
          <w:szCs w:val="24"/>
        </w:rPr>
        <w:t>: Supporting projects related to infrastructure, such as path creation, public transportation, affordable housing, and improving local facilities.</w:t>
      </w:r>
    </w:p>
    <w:p w14:paraId="19C3A202" w14:textId="77777777"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Intergenerational Activities</w:t>
      </w:r>
      <w:r w:rsidRPr="009F5434">
        <w:rPr>
          <w:rFonts w:cstheme="minorHAnsi"/>
          <w:sz w:val="24"/>
          <w:szCs w:val="24"/>
        </w:rPr>
        <w:t>: Encouraging interaction between schools, youth, and elderly people through community events. ​</w:t>
      </w:r>
    </w:p>
    <w:p w14:paraId="012AD556" w14:textId="77777777" w:rsidR="005646BF" w:rsidRPr="009F5434" w:rsidRDefault="005646BF" w:rsidP="009F5434">
      <w:pPr>
        <w:numPr>
          <w:ilvl w:val="0"/>
          <w:numId w:val="31"/>
        </w:numPr>
        <w:spacing w:after="0" w:line="240" w:lineRule="auto"/>
        <w:jc w:val="both"/>
        <w:rPr>
          <w:rFonts w:cstheme="minorHAnsi"/>
          <w:sz w:val="24"/>
          <w:szCs w:val="24"/>
        </w:rPr>
      </w:pPr>
      <w:r w:rsidRPr="009F5434">
        <w:rPr>
          <w:rFonts w:cstheme="minorHAnsi"/>
          <w:b/>
          <w:bCs/>
          <w:sz w:val="24"/>
          <w:szCs w:val="24"/>
        </w:rPr>
        <w:t>Technology and Connectivity</w:t>
      </w:r>
      <w:r w:rsidRPr="009F5434">
        <w:rPr>
          <w:rFonts w:cstheme="minorHAnsi"/>
          <w:sz w:val="24"/>
          <w:szCs w:val="24"/>
        </w:rPr>
        <w:t>: Addressing issues like inadequate Wi-Fi and improving digital connectivity in rural areas. ​</w:t>
      </w:r>
    </w:p>
    <w:p w14:paraId="7B1130CF" w14:textId="77777777" w:rsidR="00037C9E" w:rsidRPr="009F5434" w:rsidRDefault="00037C9E" w:rsidP="009F5434">
      <w:pPr>
        <w:spacing w:after="0" w:line="240" w:lineRule="auto"/>
        <w:jc w:val="both"/>
        <w:rPr>
          <w:rFonts w:cstheme="minorHAnsi"/>
          <w:sz w:val="24"/>
          <w:szCs w:val="24"/>
        </w:rPr>
      </w:pPr>
    </w:p>
    <w:p w14:paraId="4340ECF6" w14:textId="2CCF74DB" w:rsidR="00037C9E" w:rsidRPr="009F5434" w:rsidRDefault="005646BF" w:rsidP="009F5434">
      <w:pPr>
        <w:spacing w:after="0" w:line="240" w:lineRule="auto"/>
        <w:jc w:val="both"/>
        <w:rPr>
          <w:rFonts w:cstheme="minorHAnsi"/>
          <w:sz w:val="24"/>
          <w:szCs w:val="24"/>
        </w:rPr>
      </w:pPr>
      <w:r w:rsidRPr="009F5434">
        <w:rPr>
          <w:rFonts w:cstheme="minorHAnsi"/>
          <w:sz w:val="24"/>
          <w:szCs w:val="24"/>
        </w:rPr>
        <w:t>These themes highlight the need for MAP to focus on funding, collaboration, sustainability, and community-specific challenges to better support local organi</w:t>
      </w:r>
      <w:r w:rsidR="00037C9E" w:rsidRPr="009F5434">
        <w:rPr>
          <w:rFonts w:cstheme="minorHAnsi"/>
          <w:sz w:val="24"/>
          <w:szCs w:val="24"/>
        </w:rPr>
        <w:t>s</w:t>
      </w:r>
      <w:r w:rsidRPr="009F5434">
        <w:rPr>
          <w:rFonts w:cstheme="minorHAnsi"/>
          <w:sz w:val="24"/>
          <w:szCs w:val="24"/>
        </w:rPr>
        <w:t>ations and initiatives.</w:t>
      </w:r>
    </w:p>
    <w:p w14:paraId="7A62DC62" w14:textId="61CB2BB0" w:rsidR="002B6DA1" w:rsidRPr="009F5434" w:rsidRDefault="002B6DA1" w:rsidP="009F5434">
      <w:pPr>
        <w:spacing w:after="0" w:line="240" w:lineRule="auto"/>
        <w:jc w:val="both"/>
        <w:rPr>
          <w:rFonts w:cstheme="minorHAnsi"/>
          <w:b/>
          <w:sz w:val="24"/>
          <w:szCs w:val="24"/>
        </w:rPr>
      </w:pPr>
    </w:p>
    <w:p w14:paraId="3C870213" w14:textId="77777777" w:rsidR="00764FF4" w:rsidRPr="009F5434" w:rsidRDefault="00764FF4" w:rsidP="009F5434">
      <w:pPr>
        <w:spacing w:after="0" w:line="240" w:lineRule="auto"/>
        <w:jc w:val="both"/>
        <w:rPr>
          <w:rFonts w:cstheme="minorHAnsi"/>
          <w:b/>
          <w:sz w:val="24"/>
          <w:szCs w:val="24"/>
        </w:rPr>
      </w:pPr>
    </w:p>
    <w:p w14:paraId="7308DA9C" w14:textId="77777777" w:rsidR="00764FF4" w:rsidRPr="009F5434" w:rsidRDefault="00764FF4" w:rsidP="009F5434">
      <w:pPr>
        <w:spacing w:after="0" w:line="240" w:lineRule="auto"/>
        <w:jc w:val="both"/>
        <w:rPr>
          <w:rFonts w:cstheme="minorHAnsi"/>
          <w:b/>
          <w:sz w:val="24"/>
          <w:szCs w:val="24"/>
        </w:rPr>
      </w:pPr>
    </w:p>
    <w:p w14:paraId="5BD88C29" w14:textId="77777777" w:rsidR="00764FF4" w:rsidRPr="009F5434" w:rsidRDefault="00764FF4" w:rsidP="009F5434">
      <w:pPr>
        <w:spacing w:after="0" w:line="240" w:lineRule="auto"/>
        <w:jc w:val="both"/>
        <w:rPr>
          <w:rFonts w:cstheme="minorHAnsi"/>
          <w:b/>
          <w:sz w:val="24"/>
          <w:szCs w:val="24"/>
        </w:rPr>
      </w:pPr>
    </w:p>
    <w:p w14:paraId="2E7E99E2" w14:textId="35B780E4" w:rsidR="00C76857" w:rsidRPr="009F5434" w:rsidRDefault="00C76857" w:rsidP="009F5434">
      <w:pPr>
        <w:spacing w:after="0" w:line="240" w:lineRule="auto"/>
        <w:jc w:val="both"/>
        <w:rPr>
          <w:rFonts w:cstheme="minorHAnsi"/>
          <w:b/>
          <w:sz w:val="24"/>
          <w:szCs w:val="24"/>
        </w:rPr>
      </w:pPr>
      <w:r w:rsidRPr="009F5434">
        <w:rPr>
          <w:rFonts w:cstheme="minorHAnsi"/>
          <w:b/>
          <w:sz w:val="24"/>
          <w:szCs w:val="24"/>
        </w:rPr>
        <w:lastRenderedPageBreak/>
        <w:t>Weather Impact Survey</w:t>
      </w:r>
    </w:p>
    <w:p w14:paraId="4DD2BD03" w14:textId="77777777" w:rsidR="00C76857" w:rsidRPr="009F5434" w:rsidRDefault="00C76857" w:rsidP="009F5434">
      <w:pPr>
        <w:spacing w:after="0" w:line="240" w:lineRule="auto"/>
        <w:jc w:val="both"/>
        <w:rPr>
          <w:rFonts w:cstheme="minorHAnsi"/>
          <w:b/>
          <w:sz w:val="24"/>
          <w:szCs w:val="24"/>
        </w:rPr>
      </w:pPr>
    </w:p>
    <w:p w14:paraId="7A095D08" w14:textId="3189C020" w:rsidR="00562E1B" w:rsidRPr="009F5434" w:rsidRDefault="00562E1B" w:rsidP="009F5434">
      <w:pPr>
        <w:spacing w:after="0" w:line="240" w:lineRule="auto"/>
        <w:jc w:val="both"/>
        <w:rPr>
          <w:rFonts w:cstheme="minorHAnsi"/>
          <w:bCs/>
          <w:sz w:val="24"/>
          <w:szCs w:val="24"/>
        </w:rPr>
      </w:pPr>
      <w:r w:rsidRPr="009F5434">
        <w:rPr>
          <w:rFonts w:cstheme="minorHAnsi"/>
          <w:bCs/>
          <w:sz w:val="24"/>
          <w:szCs w:val="24"/>
        </w:rPr>
        <w:t xml:space="preserve">In response to the sustained critical weather conditions impacting the Marr area in January 2026, the Development Officers </w:t>
      </w:r>
      <w:r w:rsidR="006741A2">
        <w:rPr>
          <w:rFonts w:cstheme="minorHAnsi"/>
          <w:bCs/>
          <w:sz w:val="24"/>
          <w:szCs w:val="24"/>
        </w:rPr>
        <w:t xml:space="preserve">developed </w:t>
      </w:r>
      <w:r w:rsidRPr="009F5434">
        <w:rPr>
          <w:rFonts w:cstheme="minorHAnsi"/>
          <w:bCs/>
          <w:sz w:val="24"/>
          <w:szCs w:val="24"/>
        </w:rPr>
        <w:t>a survey for Marr residents to share with support agencies and project partners in a position to help advocate for additional support at the time as well as future preparedness measures in the communities where they were most needed.  The survey was completed by 270 individuals from the 6</w:t>
      </w:r>
      <w:r w:rsidRPr="009F5434">
        <w:rPr>
          <w:rFonts w:cstheme="minorHAnsi"/>
          <w:bCs/>
          <w:sz w:val="24"/>
          <w:szCs w:val="24"/>
          <w:vertAlign w:val="superscript"/>
        </w:rPr>
        <w:t>th</w:t>
      </w:r>
      <w:r w:rsidRPr="009F5434">
        <w:rPr>
          <w:rFonts w:cstheme="minorHAnsi"/>
          <w:bCs/>
          <w:sz w:val="24"/>
          <w:szCs w:val="24"/>
        </w:rPr>
        <w:t> - 14</w:t>
      </w:r>
      <w:r w:rsidRPr="009F5434">
        <w:rPr>
          <w:rFonts w:cstheme="minorHAnsi"/>
          <w:bCs/>
          <w:sz w:val="24"/>
          <w:szCs w:val="24"/>
          <w:vertAlign w:val="superscript"/>
        </w:rPr>
        <w:t>th</w:t>
      </w:r>
      <w:r w:rsidRPr="009F5434">
        <w:rPr>
          <w:rFonts w:cstheme="minorHAnsi"/>
          <w:bCs/>
          <w:sz w:val="24"/>
          <w:szCs w:val="24"/>
        </w:rPr>
        <w:t> of January 2026, most of those residing in the Marr Area with some outlier data resulting from collaborative sharing from NESCAN which has a wider geographic remit.</w:t>
      </w:r>
    </w:p>
    <w:p w14:paraId="544302A0" w14:textId="77777777" w:rsidR="00562E1B" w:rsidRPr="009F5434" w:rsidRDefault="00562E1B" w:rsidP="009F5434">
      <w:pPr>
        <w:spacing w:after="0" w:line="240" w:lineRule="auto"/>
        <w:jc w:val="both"/>
        <w:rPr>
          <w:rFonts w:cstheme="minorHAnsi"/>
          <w:bCs/>
          <w:sz w:val="24"/>
          <w:szCs w:val="24"/>
        </w:rPr>
      </w:pPr>
    </w:p>
    <w:p w14:paraId="29C8A4BE" w14:textId="6D9BD24E" w:rsidR="00562E1B" w:rsidRPr="009F5434" w:rsidRDefault="00562E1B" w:rsidP="009F5434">
      <w:pPr>
        <w:spacing w:after="0" w:line="240" w:lineRule="auto"/>
        <w:jc w:val="both"/>
        <w:rPr>
          <w:rFonts w:cstheme="minorHAnsi"/>
          <w:bCs/>
          <w:sz w:val="24"/>
          <w:szCs w:val="24"/>
        </w:rPr>
      </w:pPr>
      <w:r w:rsidRPr="009F5434">
        <w:rPr>
          <w:rFonts w:cstheme="minorHAnsi"/>
          <w:bCs/>
          <w:sz w:val="24"/>
          <w:szCs w:val="24"/>
        </w:rPr>
        <w:t>An active link to the survey results was shared with Aberdeenshire Council's Marr Planning Officer, the Marr Area Manager, Aberdeenshire Council's Risk and Resilience team, as well as Alexander Burnett, MSP and Andrew Bowie, MP.  The responses from this survey are still available and contain postcode specific data which could be used to develop outreach and support to increase local resilience, preparedness, and health outcomes in future inclement conditions.</w:t>
      </w:r>
    </w:p>
    <w:p w14:paraId="057B7B98" w14:textId="77777777" w:rsidR="00C76857" w:rsidRPr="009F5434" w:rsidRDefault="00C76857" w:rsidP="009F5434">
      <w:pPr>
        <w:spacing w:after="0" w:line="240" w:lineRule="auto"/>
        <w:jc w:val="both"/>
        <w:rPr>
          <w:rFonts w:cstheme="minorHAnsi"/>
          <w:b/>
          <w:sz w:val="24"/>
          <w:szCs w:val="24"/>
        </w:rPr>
      </w:pPr>
    </w:p>
    <w:p w14:paraId="26A15B74" w14:textId="028EA57A" w:rsidR="001D5074" w:rsidRPr="009F5434" w:rsidRDefault="001D5074" w:rsidP="009F5434">
      <w:pPr>
        <w:spacing w:after="0" w:line="240" w:lineRule="auto"/>
        <w:jc w:val="both"/>
        <w:rPr>
          <w:rFonts w:cstheme="minorHAnsi"/>
          <w:b/>
          <w:sz w:val="24"/>
          <w:szCs w:val="24"/>
        </w:rPr>
      </w:pPr>
      <w:r w:rsidRPr="009F5434">
        <w:rPr>
          <w:rFonts w:cstheme="minorHAnsi"/>
          <w:b/>
          <w:sz w:val="24"/>
          <w:szCs w:val="24"/>
        </w:rPr>
        <w:t>Cromar History Group</w:t>
      </w:r>
    </w:p>
    <w:p w14:paraId="7B3FE2A0" w14:textId="015ECF93" w:rsidR="001D5074" w:rsidRPr="009F5434" w:rsidRDefault="001D5074" w:rsidP="009F5434">
      <w:pPr>
        <w:spacing w:after="0" w:line="240" w:lineRule="auto"/>
        <w:jc w:val="both"/>
        <w:rPr>
          <w:rFonts w:cstheme="minorHAnsi"/>
          <w:b/>
          <w:sz w:val="24"/>
          <w:szCs w:val="24"/>
        </w:rPr>
      </w:pPr>
    </w:p>
    <w:p w14:paraId="4AE65C1C" w14:textId="1282D7AB" w:rsidR="00A23369" w:rsidRPr="009F5434" w:rsidRDefault="001D5074" w:rsidP="009F5434">
      <w:pPr>
        <w:spacing w:after="0" w:line="240" w:lineRule="auto"/>
        <w:jc w:val="both"/>
        <w:rPr>
          <w:rFonts w:cstheme="minorHAnsi"/>
          <w:bCs/>
          <w:sz w:val="24"/>
          <w:szCs w:val="24"/>
        </w:rPr>
      </w:pPr>
      <w:r w:rsidRPr="009F5434">
        <w:rPr>
          <w:rFonts w:cstheme="minorHAnsi"/>
          <w:bCs/>
          <w:sz w:val="24"/>
          <w:szCs w:val="24"/>
        </w:rPr>
        <w:t xml:space="preserve">Cromar History Group approached up to help them reach their members to complete a survey.  </w:t>
      </w:r>
      <w:r w:rsidR="00C76857" w:rsidRPr="009F5434">
        <w:rPr>
          <w:rFonts w:cstheme="minorHAnsi"/>
          <w:bCs/>
          <w:sz w:val="24"/>
          <w:szCs w:val="24"/>
        </w:rPr>
        <w:t>We prepared the survey and collated responses for use by the History Group.</w:t>
      </w:r>
    </w:p>
    <w:p w14:paraId="4AA6B12E" w14:textId="77777777" w:rsidR="002B6DA1" w:rsidRPr="009F5434" w:rsidRDefault="002B6DA1" w:rsidP="009F5434">
      <w:pPr>
        <w:spacing w:after="0" w:line="240" w:lineRule="auto"/>
        <w:jc w:val="both"/>
        <w:rPr>
          <w:rFonts w:cstheme="minorHAnsi"/>
          <w:b/>
          <w:sz w:val="24"/>
          <w:szCs w:val="24"/>
        </w:rPr>
      </w:pPr>
    </w:p>
    <w:p w14:paraId="103E0A92" w14:textId="1892D04C" w:rsidR="005512D0" w:rsidRPr="009F5434" w:rsidRDefault="005512D0" w:rsidP="009F5434">
      <w:pPr>
        <w:spacing w:after="0" w:line="240" w:lineRule="auto"/>
        <w:jc w:val="both"/>
        <w:rPr>
          <w:rFonts w:cstheme="minorHAnsi"/>
          <w:b/>
          <w:sz w:val="24"/>
          <w:szCs w:val="24"/>
        </w:rPr>
      </w:pPr>
      <w:r w:rsidRPr="009F5434">
        <w:rPr>
          <w:rFonts w:cstheme="minorHAnsi"/>
          <w:b/>
          <w:sz w:val="24"/>
          <w:szCs w:val="24"/>
        </w:rPr>
        <w:t xml:space="preserve">Marr Village </w:t>
      </w:r>
      <w:r w:rsidR="002B6DA1" w:rsidRPr="009F5434">
        <w:rPr>
          <w:rFonts w:cstheme="minorHAnsi"/>
          <w:b/>
          <w:sz w:val="24"/>
          <w:szCs w:val="24"/>
        </w:rPr>
        <w:t xml:space="preserve">Halls </w:t>
      </w:r>
      <w:r w:rsidRPr="009F5434">
        <w:rPr>
          <w:rFonts w:cstheme="minorHAnsi"/>
          <w:b/>
          <w:sz w:val="24"/>
          <w:szCs w:val="24"/>
        </w:rPr>
        <w:t>Network</w:t>
      </w:r>
    </w:p>
    <w:p w14:paraId="1D896E93" w14:textId="6DF13CF4" w:rsidR="005512D0" w:rsidRPr="009F5434" w:rsidRDefault="005512D0" w:rsidP="009F5434">
      <w:pPr>
        <w:spacing w:after="0" w:line="240" w:lineRule="auto"/>
        <w:jc w:val="both"/>
        <w:rPr>
          <w:rFonts w:cstheme="minorHAnsi"/>
          <w:sz w:val="24"/>
          <w:szCs w:val="24"/>
        </w:rPr>
      </w:pPr>
      <w:r w:rsidRPr="009F5434">
        <w:rPr>
          <w:rFonts w:cstheme="minorHAnsi"/>
          <w:sz w:val="24"/>
          <w:szCs w:val="24"/>
        </w:rPr>
        <w:t>Following our work with the Village Halls Manual, MAP has created a database of around 40 email contacts, as well as a Facebook group "Marr Halls Network" to help connect and support individuals and community groups involved in the running of their village hall.</w:t>
      </w:r>
    </w:p>
    <w:p w14:paraId="7D65AF9C" w14:textId="77777777" w:rsidR="00781653" w:rsidRPr="009F5434" w:rsidRDefault="00781653" w:rsidP="009F5434">
      <w:pPr>
        <w:spacing w:after="0" w:line="240" w:lineRule="auto"/>
        <w:ind w:left="720" w:hanging="720"/>
        <w:jc w:val="both"/>
        <w:rPr>
          <w:rFonts w:cstheme="minorHAnsi"/>
          <w:b/>
          <w:sz w:val="24"/>
          <w:szCs w:val="24"/>
        </w:rPr>
      </w:pPr>
    </w:p>
    <w:p w14:paraId="3D4EA025" w14:textId="2D890A87" w:rsidR="009B1EBE" w:rsidRPr="009F5434" w:rsidRDefault="009B1EBE" w:rsidP="009F5434">
      <w:pPr>
        <w:spacing w:after="0" w:line="240" w:lineRule="auto"/>
        <w:ind w:left="720" w:hanging="720"/>
        <w:jc w:val="both"/>
        <w:rPr>
          <w:rFonts w:cstheme="minorHAnsi"/>
          <w:b/>
          <w:sz w:val="24"/>
          <w:szCs w:val="24"/>
        </w:rPr>
      </w:pPr>
      <w:r w:rsidRPr="009F5434">
        <w:rPr>
          <w:rFonts w:cstheme="minorHAnsi"/>
          <w:b/>
          <w:sz w:val="24"/>
          <w:szCs w:val="24"/>
        </w:rPr>
        <w:t>Braemar Hydro Community Fund</w:t>
      </w:r>
    </w:p>
    <w:p w14:paraId="0C62855C" w14:textId="6003AE56" w:rsidR="009B1EBE" w:rsidRPr="009F5434" w:rsidRDefault="009B1EBE" w:rsidP="009F5434">
      <w:pPr>
        <w:spacing w:after="0" w:line="240" w:lineRule="auto"/>
        <w:jc w:val="both"/>
        <w:rPr>
          <w:rFonts w:cstheme="minorHAnsi"/>
          <w:bCs/>
          <w:sz w:val="24"/>
          <w:szCs w:val="24"/>
        </w:rPr>
      </w:pPr>
      <w:r w:rsidRPr="009F5434">
        <w:rPr>
          <w:rFonts w:cstheme="minorHAnsi"/>
          <w:bCs/>
          <w:sz w:val="24"/>
          <w:szCs w:val="24"/>
        </w:rPr>
        <w:t>MAP administer the Braemar Hydro Community Fund, liaising with the chair, panel, and applicants.</w:t>
      </w:r>
      <w:r w:rsidR="002D7C0A" w:rsidRPr="009F5434">
        <w:rPr>
          <w:rFonts w:cstheme="minorHAnsi"/>
          <w:bCs/>
          <w:sz w:val="24"/>
          <w:szCs w:val="24"/>
        </w:rPr>
        <w:t xml:space="preserve">  March 2026 saw the fund spend £30000 </w:t>
      </w:r>
      <w:r w:rsidR="00037C9E" w:rsidRPr="009F5434">
        <w:rPr>
          <w:rFonts w:cstheme="minorHAnsi"/>
          <w:bCs/>
          <w:sz w:val="24"/>
          <w:szCs w:val="24"/>
        </w:rPr>
        <w:t xml:space="preserve">to support </w:t>
      </w:r>
      <w:r w:rsidR="002D7C0A" w:rsidRPr="009F5434">
        <w:rPr>
          <w:rFonts w:cstheme="minorHAnsi"/>
          <w:bCs/>
          <w:sz w:val="24"/>
          <w:szCs w:val="24"/>
        </w:rPr>
        <w:t>14 projects.</w:t>
      </w:r>
    </w:p>
    <w:p w14:paraId="41B7A556" w14:textId="77777777" w:rsidR="009B1EBE" w:rsidRPr="009F5434" w:rsidRDefault="009B1EBE" w:rsidP="009F5434">
      <w:pPr>
        <w:spacing w:after="0" w:line="240" w:lineRule="auto"/>
        <w:ind w:left="720" w:hanging="720"/>
        <w:jc w:val="both"/>
        <w:rPr>
          <w:rFonts w:cstheme="minorHAnsi"/>
          <w:b/>
          <w:sz w:val="24"/>
          <w:szCs w:val="24"/>
        </w:rPr>
      </w:pPr>
    </w:p>
    <w:p w14:paraId="791951F9" w14:textId="52192F5B" w:rsidR="00835FA8" w:rsidRPr="009F5434" w:rsidRDefault="004D1B9C" w:rsidP="009F5434">
      <w:pPr>
        <w:spacing w:after="0" w:line="240" w:lineRule="auto"/>
        <w:jc w:val="both"/>
        <w:rPr>
          <w:rFonts w:cstheme="minorHAnsi"/>
          <w:b/>
          <w:sz w:val="24"/>
          <w:szCs w:val="24"/>
        </w:rPr>
      </w:pPr>
      <w:r w:rsidRPr="009F5434">
        <w:rPr>
          <w:rFonts w:cstheme="minorHAnsi"/>
          <w:b/>
          <w:bCs/>
          <w:sz w:val="24"/>
          <w:szCs w:val="24"/>
        </w:rPr>
        <w:t>MAP in Partnership</w:t>
      </w:r>
    </w:p>
    <w:p w14:paraId="7EEABDDE" w14:textId="766FB556" w:rsidR="007143D4" w:rsidRPr="009F5434" w:rsidRDefault="007143D4" w:rsidP="009F5434">
      <w:pPr>
        <w:spacing w:after="0" w:line="240" w:lineRule="auto"/>
        <w:jc w:val="both"/>
        <w:rPr>
          <w:rFonts w:cstheme="minorHAnsi"/>
          <w:bCs/>
          <w:sz w:val="24"/>
          <w:szCs w:val="24"/>
        </w:rPr>
      </w:pPr>
      <w:r w:rsidRPr="009F5434">
        <w:rPr>
          <w:rFonts w:cstheme="minorHAnsi"/>
          <w:bCs/>
          <w:sz w:val="24"/>
          <w:szCs w:val="24"/>
        </w:rPr>
        <w:t xml:space="preserve">MAP plays an integral </w:t>
      </w:r>
      <w:r w:rsidR="00712F93" w:rsidRPr="009F5434">
        <w:rPr>
          <w:rFonts w:cstheme="minorHAnsi"/>
          <w:bCs/>
          <w:sz w:val="24"/>
          <w:szCs w:val="24"/>
        </w:rPr>
        <w:t>role assisting</w:t>
      </w:r>
      <w:r w:rsidRPr="009F5434">
        <w:rPr>
          <w:rFonts w:cstheme="minorHAnsi"/>
          <w:bCs/>
          <w:sz w:val="24"/>
          <w:szCs w:val="24"/>
        </w:rPr>
        <w:t xml:space="preserve"> in the </w:t>
      </w:r>
      <w:r w:rsidR="0003704F" w:rsidRPr="009F5434">
        <w:rPr>
          <w:rFonts w:cstheme="minorHAnsi"/>
          <w:bCs/>
          <w:sz w:val="24"/>
          <w:szCs w:val="24"/>
        </w:rPr>
        <w:t>development</w:t>
      </w:r>
      <w:r w:rsidRPr="009F5434">
        <w:rPr>
          <w:rFonts w:cstheme="minorHAnsi"/>
          <w:bCs/>
          <w:sz w:val="24"/>
          <w:szCs w:val="24"/>
        </w:rPr>
        <w:t xml:space="preserve"> of partnerships </w:t>
      </w:r>
      <w:r w:rsidR="00DB5328" w:rsidRPr="009F5434">
        <w:rPr>
          <w:rFonts w:cstheme="minorHAnsi"/>
          <w:bCs/>
          <w:sz w:val="24"/>
          <w:szCs w:val="24"/>
        </w:rPr>
        <w:t xml:space="preserve">formed </w:t>
      </w:r>
      <w:r w:rsidRPr="009F5434">
        <w:rPr>
          <w:rFonts w:cstheme="minorHAnsi"/>
          <w:bCs/>
          <w:sz w:val="24"/>
          <w:szCs w:val="24"/>
        </w:rPr>
        <w:t>around issues</w:t>
      </w:r>
      <w:r w:rsidR="006F764B" w:rsidRPr="009F5434">
        <w:rPr>
          <w:rFonts w:cstheme="minorHAnsi"/>
          <w:bCs/>
          <w:sz w:val="24"/>
          <w:szCs w:val="24"/>
        </w:rPr>
        <w:t xml:space="preserve">, initiatives </w:t>
      </w:r>
      <w:r w:rsidRPr="009F5434">
        <w:rPr>
          <w:rFonts w:cstheme="minorHAnsi"/>
          <w:bCs/>
          <w:sz w:val="24"/>
          <w:szCs w:val="24"/>
        </w:rPr>
        <w:t xml:space="preserve">and </w:t>
      </w:r>
      <w:r w:rsidR="006F764B" w:rsidRPr="009F5434">
        <w:rPr>
          <w:rFonts w:cstheme="minorHAnsi"/>
          <w:bCs/>
          <w:sz w:val="24"/>
          <w:szCs w:val="24"/>
        </w:rPr>
        <w:t>projects</w:t>
      </w:r>
      <w:r w:rsidR="00DB5328" w:rsidRPr="009F5434">
        <w:rPr>
          <w:rFonts w:cstheme="minorHAnsi"/>
          <w:bCs/>
          <w:sz w:val="24"/>
          <w:szCs w:val="24"/>
        </w:rPr>
        <w:t xml:space="preserve">, </w:t>
      </w:r>
      <w:r w:rsidR="00D56950" w:rsidRPr="009F5434">
        <w:rPr>
          <w:rFonts w:cstheme="minorHAnsi"/>
          <w:bCs/>
          <w:sz w:val="24"/>
          <w:szCs w:val="24"/>
        </w:rPr>
        <w:t>and is</w:t>
      </w:r>
      <w:r w:rsidRPr="009F5434">
        <w:rPr>
          <w:rFonts w:cstheme="minorHAnsi"/>
          <w:bCs/>
          <w:sz w:val="24"/>
          <w:szCs w:val="24"/>
        </w:rPr>
        <w:t xml:space="preserve"> also a significant stakeholder in </w:t>
      </w:r>
      <w:r w:rsidR="005D46A4" w:rsidRPr="009F5434">
        <w:rPr>
          <w:rFonts w:cstheme="minorHAnsi"/>
          <w:bCs/>
          <w:sz w:val="24"/>
          <w:szCs w:val="24"/>
        </w:rPr>
        <w:t>several</w:t>
      </w:r>
      <w:r w:rsidRPr="009F5434">
        <w:rPr>
          <w:rFonts w:cstheme="minorHAnsi"/>
          <w:bCs/>
          <w:sz w:val="24"/>
          <w:szCs w:val="24"/>
        </w:rPr>
        <w:t xml:space="preserve"> formal and </w:t>
      </w:r>
      <w:r w:rsidR="006F764B" w:rsidRPr="009F5434">
        <w:rPr>
          <w:rFonts w:cstheme="minorHAnsi"/>
          <w:bCs/>
          <w:sz w:val="24"/>
          <w:szCs w:val="24"/>
        </w:rPr>
        <w:t>informal</w:t>
      </w:r>
      <w:r w:rsidRPr="009F5434">
        <w:rPr>
          <w:rFonts w:cstheme="minorHAnsi"/>
          <w:bCs/>
          <w:sz w:val="24"/>
          <w:szCs w:val="24"/>
        </w:rPr>
        <w:t xml:space="preserve"> partnerships at a national</w:t>
      </w:r>
      <w:r w:rsidR="00DB5328" w:rsidRPr="009F5434">
        <w:rPr>
          <w:rFonts w:cstheme="minorHAnsi"/>
          <w:bCs/>
          <w:sz w:val="24"/>
          <w:szCs w:val="24"/>
        </w:rPr>
        <w:t>,</w:t>
      </w:r>
      <w:r w:rsidRPr="009F5434">
        <w:rPr>
          <w:rFonts w:cstheme="minorHAnsi"/>
          <w:bCs/>
          <w:sz w:val="24"/>
          <w:szCs w:val="24"/>
        </w:rPr>
        <w:t xml:space="preserve"> regi</w:t>
      </w:r>
      <w:r w:rsidR="006F764B" w:rsidRPr="009F5434">
        <w:rPr>
          <w:rFonts w:cstheme="minorHAnsi"/>
          <w:bCs/>
          <w:sz w:val="24"/>
          <w:szCs w:val="24"/>
        </w:rPr>
        <w:t>o</w:t>
      </w:r>
      <w:r w:rsidRPr="009F5434">
        <w:rPr>
          <w:rFonts w:cstheme="minorHAnsi"/>
          <w:bCs/>
          <w:sz w:val="24"/>
          <w:szCs w:val="24"/>
        </w:rPr>
        <w:t xml:space="preserve">nal </w:t>
      </w:r>
      <w:r w:rsidR="006F764B" w:rsidRPr="009F5434">
        <w:rPr>
          <w:rFonts w:cstheme="minorHAnsi"/>
          <w:bCs/>
          <w:sz w:val="24"/>
          <w:szCs w:val="24"/>
        </w:rPr>
        <w:t>and</w:t>
      </w:r>
      <w:r w:rsidRPr="009F5434">
        <w:rPr>
          <w:rFonts w:cstheme="minorHAnsi"/>
          <w:bCs/>
          <w:sz w:val="24"/>
          <w:szCs w:val="24"/>
        </w:rPr>
        <w:t xml:space="preserve"> local level</w:t>
      </w:r>
      <w:r w:rsidR="00DB5328" w:rsidRPr="009F5434">
        <w:rPr>
          <w:rFonts w:cstheme="minorHAnsi"/>
          <w:bCs/>
          <w:sz w:val="24"/>
          <w:szCs w:val="24"/>
        </w:rPr>
        <w:t>.</w:t>
      </w:r>
    </w:p>
    <w:p w14:paraId="064A3E75" w14:textId="77777777" w:rsidR="002B6DA1" w:rsidRPr="009F5434" w:rsidRDefault="002B6DA1" w:rsidP="009F5434">
      <w:pPr>
        <w:spacing w:after="0" w:line="240" w:lineRule="auto"/>
        <w:ind w:hanging="720"/>
        <w:jc w:val="both"/>
        <w:rPr>
          <w:rFonts w:cstheme="minorHAnsi"/>
          <w:bCs/>
          <w:sz w:val="24"/>
          <w:szCs w:val="24"/>
        </w:rPr>
      </w:pPr>
    </w:p>
    <w:p w14:paraId="741A6AB0" w14:textId="3FF529C6" w:rsidR="002B6DA1" w:rsidRPr="009F5434" w:rsidRDefault="00C10C42" w:rsidP="009F5434">
      <w:pPr>
        <w:spacing w:after="0" w:line="240" w:lineRule="auto"/>
        <w:ind w:left="720" w:hanging="720"/>
        <w:jc w:val="both"/>
        <w:rPr>
          <w:rFonts w:cstheme="minorHAnsi"/>
          <w:bCs/>
          <w:sz w:val="24"/>
          <w:szCs w:val="24"/>
        </w:rPr>
      </w:pPr>
      <w:r w:rsidRPr="009F5434">
        <w:rPr>
          <w:rFonts w:cstheme="minorHAnsi"/>
          <w:bCs/>
          <w:sz w:val="24"/>
          <w:szCs w:val="24"/>
        </w:rPr>
        <w:t>MAP sits on the following groups;</w:t>
      </w:r>
    </w:p>
    <w:p w14:paraId="3E4270DB" w14:textId="57F03E93" w:rsidR="00741419" w:rsidRPr="009F5434" w:rsidRDefault="00741419" w:rsidP="009F5434">
      <w:pPr>
        <w:pStyle w:val="ListParagraph"/>
        <w:numPr>
          <w:ilvl w:val="0"/>
          <w:numId w:val="7"/>
        </w:numPr>
        <w:ind w:left="567" w:hanging="567"/>
        <w:jc w:val="both"/>
        <w:rPr>
          <w:rFonts w:asciiTheme="minorHAnsi" w:hAnsiTheme="minorHAnsi" w:cstheme="minorHAnsi"/>
          <w:b/>
        </w:rPr>
      </w:pPr>
      <w:r w:rsidRPr="009F5434">
        <w:rPr>
          <w:rFonts w:asciiTheme="minorHAnsi" w:hAnsiTheme="minorHAnsi" w:cstheme="minorHAnsi"/>
          <w:b/>
        </w:rPr>
        <w:t xml:space="preserve">Ballater &amp; Crathie Community Council.  </w:t>
      </w:r>
      <w:r w:rsidRPr="009F5434">
        <w:rPr>
          <w:rFonts w:asciiTheme="minorHAnsi" w:hAnsiTheme="minorHAnsi" w:cstheme="minorHAnsi"/>
          <w:bCs/>
        </w:rPr>
        <w:t xml:space="preserve">MAP </w:t>
      </w:r>
      <w:r w:rsidR="007A3F07">
        <w:rPr>
          <w:rFonts w:asciiTheme="minorHAnsi" w:hAnsiTheme="minorHAnsi" w:cstheme="minorHAnsi"/>
          <w:bCs/>
        </w:rPr>
        <w:t>D</w:t>
      </w:r>
      <w:r w:rsidRPr="009F5434">
        <w:rPr>
          <w:rFonts w:asciiTheme="minorHAnsi" w:hAnsiTheme="minorHAnsi" w:cstheme="minorHAnsi"/>
          <w:bCs/>
        </w:rPr>
        <w:t xml:space="preserve">evelopment </w:t>
      </w:r>
      <w:r w:rsidR="007A3F07">
        <w:rPr>
          <w:rFonts w:asciiTheme="minorHAnsi" w:hAnsiTheme="minorHAnsi" w:cstheme="minorHAnsi"/>
          <w:bCs/>
        </w:rPr>
        <w:t>O</w:t>
      </w:r>
      <w:r w:rsidRPr="009F5434">
        <w:rPr>
          <w:rFonts w:asciiTheme="minorHAnsi" w:hAnsiTheme="minorHAnsi" w:cstheme="minorHAnsi"/>
          <w:bCs/>
        </w:rPr>
        <w:t>fficer, Cat, joined BCCC as an associate member.</w:t>
      </w:r>
    </w:p>
    <w:p w14:paraId="4E2D7337" w14:textId="728C2136" w:rsidR="00703DAF" w:rsidRPr="009F5434" w:rsidRDefault="00703DAF" w:rsidP="009F5434">
      <w:pPr>
        <w:pStyle w:val="ListParagraph"/>
        <w:numPr>
          <w:ilvl w:val="0"/>
          <w:numId w:val="7"/>
        </w:numPr>
        <w:ind w:left="567" w:hanging="567"/>
        <w:jc w:val="both"/>
        <w:rPr>
          <w:rFonts w:asciiTheme="minorHAnsi" w:hAnsiTheme="minorHAnsi" w:cstheme="minorHAnsi"/>
          <w:bCs/>
        </w:rPr>
      </w:pPr>
      <w:r w:rsidRPr="009F5434">
        <w:rPr>
          <w:rFonts w:asciiTheme="minorHAnsi" w:hAnsiTheme="minorHAnsi" w:cstheme="minorHAnsi"/>
          <w:b/>
        </w:rPr>
        <w:t xml:space="preserve">Cairngorms Trust – </w:t>
      </w:r>
      <w:r w:rsidRPr="009F5434">
        <w:rPr>
          <w:rFonts w:asciiTheme="minorHAnsi" w:hAnsiTheme="minorHAnsi" w:cstheme="minorHAnsi"/>
          <w:bCs/>
        </w:rPr>
        <w:t xml:space="preserve">MAP </w:t>
      </w:r>
      <w:r w:rsidR="007A3F07">
        <w:rPr>
          <w:rFonts w:asciiTheme="minorHAnsi" w:hAnsiTheme="minorHAnsi" w:cstheme="minorHAnsi"/>
          <w:bCs/>
        </w:rPr>
        <w:t>D</w:t>
      </w:r>
      <w:r w:rsidRPr="009F5434">
        <w:rPr>
          <w:rFonts w:asciiTheme="minorHAnsi" w:hAnsiTheme="minorHAnsi" w:cstheme="minorHAnsi"/>
          <w:bCs/>
        </w:rPr>
        <w:t xml:space="preserve">evelopment </w:t>
      </w:r>
      <w:r w:rsidR="007A3F07">
        <w:rPr>
          <w:rFonts w:asciiTheme="minorHAnsi" w:hAnsiTheme="minorHAnsi" w:cstheme="minorHAnsi"/>
          <w:bCs/>
        </w:rPr>
        <w:t>O</w:t>
      </w:r>
      <w:r w:rsidRPr="009F5434">
        <w:rPr>
          <w:rFonts w:asciiTheme="minorHAnsi" w:hAnsiTheme="minorHAnsi" w:cstheme="minorHAnsi"/>
          <w:bCs/>
        </w:rPr>
        <w:t>fficer, Lindsay, joined Cairngorms Trust as a Trustee to help amplify support for community led projects across the area.</w:t>
      </w:r>
    </w:p>
    <w:p w14:paraId="4174ED5B" w14:textId="3CCDCD1C" w:rsidR="00C10C42" w:rsidRPr="009F5434" w:rsidRDefault="00C10C42" w:rsidP="009F5434">
      <w:pPr>
        <w:pStyle w:val="ListParagraph"/>
        <w:numPr>
          <w:ilvl w:val="0"/>
          <w:numId w:val="7"/>
        </w:numPr>
        <w:ind w:left="567" w:hanging="567"/>
        <w:jc w:val="both"/>
        <w:rPr>
          <w:rFonts w:asciiTheme="minorHAnsi" w:hAnsiTheme="minorHAnsi" w:cstheme="minorHAnsi"/>
          <w:b/>
          <w:i/>
          <w:iCs/>
        </w:rPr>
      </w:pPr>
      <w:r w:rsidRPr="009F5434">
        <w:rPr>
          <w:rFonts w:asciiTheme="minorHAnsi" w:hAnsiTheme="minorHAnsi" w:cstheme="minorHAnsi"/>
          <w:b/>
        </w:rPr>
        <w:t xml:space="preserve">The </w:t>
      </w:r>
      <w:r w:rsidR="001E0B9B" w:rsidRPr="009F5434">
        <w:rPr>
          <w:rFonts w:asciiTheme="minorHAnsi" w:hAnsiTheme="minorHAnsi" w:cstheme="minorHAnsi"/>
          <w:b/>
        </w:rPr>
        <w:t>L</w:t>
      </w:r>
      <w:r w:rsidRPr="009F5434">
        <w:rPr>
          <w:rFonts w:asciiTheme="minorHAnsi" w:hAnsiTheme="minorHAnsi" w:cstheme="minorHAnsi"/>
          <w:b/>
        </w:rPr>
        <w:t xml:space="preserve">ocal </w:t>
      </w:r>
      <w:r w:rsidR="001E0B9B" w:rsidRPr="009F5434">
        <w:rPr>
          <w:rFonts w:asciiTheme="minorHAnsi" w:hAnsiTheme="minorHAnsi" w:cstheme="minorHAnsi"/>
          <w:b/>
        </w:rPr>
        <w:t>L</w:t>
      </w:r>
      <w:r w:rsidRPr="009F5434">
        <w:rPr>
          <w:rFonts w:asciiTheme="minorHAnsi" w:hAnsiTheme="minorHAnsi" w:cstheme="minorHAnsi"/>
          <w:b/>
        </w:rPr>
        <w:t xml:space="preserve">earning </w:t>
      </w:r>
      <w:r w:rsidR="001E0B9B" w:rsidRPr="009F5434">
        <w:rPr>
          <w:rFonts w:asciiTheme="minorHAnsi" w:hAnsiTheme="minorHAnsi" w:cstheme="minorHAnsi"/>
          <w:b/>
        </w:rPr>
        <w:t>P</w:t>
      </w:r>
      <w:r w:rsidRPr="009F5434">
        <w:rPr>
          <w:rFonts w:asciiTheme="minorHAnsi" w:hAnsiTheme="minorHAnsi" w:cstheme="minorHAnsi"/>
          <w:b/>
        </w:rPr>
        <w:t>artnership</w:t>
      </w:r>
      <w:r w:rsidR="00712F93" w:rsidRPr="009F5434">
        <w:rPr>
          <w:rFonts w:asciiTheme="minorHAnsi" w:hAnsiTheme="minorHAnsi" w:cstheme="minorHAnsi"/>
          <w:b/>
        </w:rPr>
        <w:t>.</w:t>
      </w:r>
      <w:r w:rsidRPr="009F5434">
        <w:rPr>
          <w:rFonts w:asciiTheme="minorHAnsi" w:hAnsiTheme="minorHAnsi" w:cstheme="minorHAnsi"/>
          <w:bCs/>
        </w:rPr>
        <w:t xml:space="preserve"> </w:t>
      </w:r>
      <w:r w:rsidR="001E0B9B" w:rsidRPr="009F5434">
        <w:rPr>
          <w:rFonts w:asciiTheme="minorHAnsi" w:hAnsiTheme="minorHAnsi" w:cstheme="minorHAnsi"/>
          <w:bCs/>
        </w:rPr>
        <w:t>Community and Learning Development partners deliver positive outcomes for communities and learners.</w:t>
      </w:r>
      <w:r w:rsidR="00C75BBA" w:rsidRPr="009F5434">
        <w:rPr>
          <w:rFonts w:asciiTheme="minorHAnsi" w:hAnsiTheme="minorHAnsi" w:cstheme="minorHAnsi"/>
          <w:bCs/>
        </w:rPr>
        <w:t xml:space="preserve"> </w:t>
      </w:r>
      <w:r w:rsidR="001E0B9B" w:rsidRPr="009F5434">
        <w:rPr>
          <w:rFonts w:asciiTheme="minorHAnsi" w:hAnsiTheme="minorHAnsi" w:cstheme="minorHAnsi"/>
          <w:bCs/>
        </w:rPr>
        <w:t xml:space="preserve"> The groups </w:t>
      </w:r>
      <w:r w:rsidRPr="009F5434">
        <w:rPr>
          <w:rFonts w:asciiTheme="minorHAnsi" w:hAnsiTheme="minorHAnsi" w:cstheme="minorHAnsi"/>
          <w:bCs/>
        </w:rPr>
        <w:t xml:space="preserve">look at learning demand and opportunities across the </w:t>
      </w:r>
      <w:r w:rsidR="00DB5328" w:rsidRPr="009F5434">
        <w:rPr>
          <w:rFonts w:asciiTheme="minorHAnsi" w:hAnsiTheme="minorHAnsi" w:cstheme="minorHAnsi"/>
          <w:bCs/>
        </w:rPr>
        <w:t>S</w:t>
      </w:r>
      <w:r w:rsidRPr="009F5434">
        <w:rPr>
          <w:rFonts w:asciiTheme="minorHAnsi" w:hAnsiTheme="minorHAnsi" w:cstheme="minorHAnsi"/>
          <w:bCs/>
        </w:rPr>
        <w:t>hire within the communities they cover.</w:t>
      </w:r>
      <w:r w:rsidR="00DB4CA6" w:rsidRPr="009F5434">
        <w:rPr>
          <w:rFonts w:asciiTheme="minorHAnsi" w:hAnsiTheme="minorHAnsi" w:cstheme="minorHAnsi"/>
          <w:bCs/>
        </w:rPr>
        <w:t xml:space="preserve"> </w:t>
      </w:r>
      <w:r w:rsidRPr="009F5434">
        <w:rPr>
          <w:rFonts w:asciiTheme="minorHAnsi" w:hAnsiTheme="minorHAnsi" w:cstheme="minorHAnsi"/>
          <w:bCs/>
        </w:rPr>
        <w:t xml:space="preserve"> The </w:t>
      </w:r>
      <w:r w:rsidRPr="009F5434">
        <w:rPr>
          <w:rFonts w:asciiTheme="minorHAnsi" w:hAnsiTheme="minorHAnsi" w:cstheme="minorHAnsi"/>
          <w:bCs/>
        </w:rPr>
        <w:lastRenderedPageBreak/>
        <w:t>partnership delivers discrete initiatives meeting those objectives</w:t>
      </w:r>
      <w:r w:rsidR="0003704F" w:rsidRPr="009F5434">
        <w:rPr>
          <w:rFonts w:asciiTheme="minorHAnsi" w:hAnsiTheme="minorHAnsi" w:cstheme="minorHAnsi"/>
          <w:bCs/>
        </w:rPr>
        <w:t xml:space="preserve"> along with Live Life Aberdeenshire</w:t>
      </w:r>
      <w:r w:rsidR="005D46A4" w:rsidRPr="009F5434">
        <w:rPr>
          <w:rFonts w:asciiTheme="minorHAnsi" w:hAnsiTheme="minorHAnsi" w:cstheme="minorHAnsi"/>
          <w:bCs/>
        </w:rPr>
        <w:t>.</w:t>
      </w:r>
    </w:p>
    <w:p w14:paraId="36BD9625" w14:textId="5770BE7B" w:rsidR="00314ADC" w:rsidRPr="009F5434" w:rsidRDefault="00C10C42" w:rsidP="009F5434">
      <w:pPr>
        <w:pStyle w:val="ListParagraph"/>
        <w:numPr>
          <w:ilvl w:val="0"/>
          <w:numId w:val="7"/>
        </w:numPr>
        <w:ind w:left="567" w:hanging="567"/>
        <w:jc w:val="both"/>
        <w:rPr>
          <w:rFonts w:asciiTheme="minorHAnsi" w:hAnsiTheme="minorHAnsi" w:cstheme="minorHAnsi"/>
          <w:b/>
          <w:i/>
          <w:iCs/>
        </w:rPr>
      </w:pPr>
      <w:r w:rsidRPr="009F5434">
        <w:rPr>
          <w:rFonts w:asciiTheme="minorHAnsi" w:hAnsiTheme="minorHAnsi" w:cstheme="minorHAnsi"/>
          <w:b/>
        </w:rPr>
        <w:t>Marr Community Planning Group</w:t>
      </w:r>
      <w:r w:rsidR="0003704F" w:rsidRPr="009F5434">
        <w:rPr>
          <w:rFonts w:asciiTheme="minorHAnsi" w:hAnsiTheme="minorHAnsi" w:cstheme="minorHAnsi"/>
          <w:b/>
          <w:i/>
          <w:iCs/>
        </w:rPr>
        <w:t xml:space="preserve">. </w:t>
      </w:r>
      <w:r w:rsidR="0003704F" w:rsidRPr="009F5434">
        <w:rPr>
          <w:rFonts w:asciiTheme="minorHAnsi" w:hAnsiTheme="minorHAnsi" w:cstheme="minorHAnsi"/>
          <w:bCs/>
        </w:rPr>
        <w:t>This is a representative body of stakeholders in the community planning arena including NHS Emergency services, CLD and AVA</w:t>
      </w:r>
    </w:p>
    <w:p w14:paraId="4067A7B2" w14:textId="3F4B7882" w:rsidR="00ED4429" w:rsidRPr="009F5434" w:rsidRDefault="00ED4429" w:rsidP="009F5434">
      <w:pPr>
        <w:pStyle w:val="ListParagraph"/>
        <w:numPr>
          <w:ilvl w:val="0"/>
          <w:numId w:val="7"/>
        </w:numPr>
        <w:ind w:left="567" w:hanging="567"/>
        <w:jc w:val="both"/>
        <w:rPr>
          <w:rFonts w:asciiTheme="minorHAnsi" w:hAnsiTheme="minorHAnsi" w:cstheme="minorHAnsi"/>
          <w:b/>
        </w:rPr>
      </w:pPr>
      <w:r w:rsidRPr="009F5434">
        <w:rPr>
          <w:rFonts w:asciiTheme="minorHAnsi" w:hAnsiTheme="minorHAnsi" w:cstheme="minorHAnsi"/>
          <w:b/>
        </w:rPr>
        <w:t>VABS (Voluntary Action Badenoc</w:t>
      </w:r>
      <w:r w:rsidR="009B1554" w:rsidRPr="009F5434">
        <w:rPr>
          <w:rFonts w:asciiTheme="minorHAnsi" w:hAnsiTheme="minorHAnsi" w:cstheme="minorHAnsi"/>
          <w:b/>
        </w:rPr>
        <w:t>h</w:t>
      </w:r>
      <w:r w:rsidRPr="009F5434">
        <w:rPr>
          <w:rFonts w:asciiTheme="minorHAnsi" w:hAnsiTheme="minorHAnsi" w:cstheme="minorHAnsi"/>
          <w:b/>
        </w:rPr>
        <w:t xml:space="preserve"> and Strathspey)</w:t>
      </w:r>
      <w:r w:rsidRPr="009F5434">
        <w:rPr>
          <w:rFonts w:asciiTheme="minorHAnsi" w:hAnsiTheme="minorHAnsi" w:cstheme="minorHAnsi"/>
          <w:b/>
          <w:i/>
          <w:iCs/>
        </w:rPr>
        <w:t xml:space="preserve">.  </w:t>
      </w:r>
      <w:r w:rsidRPr="009F5434">
        <w:rPr>
          <w:rFonts w:asciiTheme="minorHAnsi" w:hAnsiTheme="minorHAnsi" w:cstheme="minorHAnsi"/>
        </w:rPr>
        <w:t>MAP is working with support from VABS, to incorporate new approaches to Community Action Planning, with the aim of developing consistent approaches to engagement within the Cairngorms National Park area.</w:t>
      </w:r>
      <w:r w:rsidR="00CE754A" w:rsidRPr="009F5434">
        <w:rPr>
          <w:rFonts w:asciiTheme="minorHAnsi" w:hAnsiTheme="minorHAnsi" w:cstheme="minorHAnsi"/>
        </w:rPr>
        <w:t xml:space="preserve">  We would like to thank Karen for all her support this year.</w:t>
      </w:r>
    </w:p>
    <w:p w14:paraId="43EE85B0" w14:textId="5248FEB7" w:rsidR="002D7C0A" w:rsidRPr="009F5434" w:rsidRDefault="002D7C0A" w:rsidP="009F5434">
      <w:pPr>
        <w:pStyle w:val="ListParagraph"/>
        <w:numPr>
          <w:ilvl w:val="0"/>
          <w:numId w:val="7"/>
        </w:numPr>
        <w:ind w:left="567" w:hanging="567"/>
        <w:jc w:val="both"/>
        <w:rPr>
          <w:rFonts w:asciiTheme="minorHAnsi" w:hAnsiTheme="minorHAnsi" w:cstheme="minorHAnsi"/>
          <w:b/>
        </w:rPr>
      </w:pPr>
      <w:r w:rsidRPr="009F5434">
        <w:rPr>
          <w:rFonts w:asciiTheme="minorHAnsi" w:hAnsiTheme="minorHAnsi" w:cstheme="minorHAnsi"/>
          <w:b/>
        </w:rPr>
        <w:t>NESCAN</w:t>
      </w:r>
    </w:p>
    <w:p w14:paraId="18DC8186" w14:textId="22E829BD" w:rsidR="002D7C0A" w:rsidRPr="009F5434" w:rsidRDefault="002D7C0A" w:rsidP="009F5434">
      <w:pPr>
        <w:pStyle w:val="ListParagraph"/>
        <w:numPr>
          <w:ilvl w:val="0"/>
          <w:numId w:val="7"/>
        </w:numPr>
        <w:ind w:left="567" w:hanging="567"/>
        <w:jc w:val="both"/>
        <w:rPr>
          <w:rFonts w:asciiTheme="minorHAnsi" w:hAnsiTheme="minorHAnsi" w:cstheme="minorHAnsi"/>
          <w:b/>
        </w:rPr>
      </w:pPr>
      <w:r w:rsidRPr="009F5434">
        <w:rPr>
          <w:rFonts w:asciiTheme="minorHAnsi" w:hAnsiTheme="minorHAnsi" w:cstheme="minorHAnsi"/>
          <w:b/>
        </w:rPr>
        <w:t>Visit Ballater</w:t>
      </w:r>
    </w:p>
    <w:p w14:paraId="0236949A" w14:textId="77777777" w:rsidR="00C75BBA" w:rsidRPr="009F5434" w:rsidRDefault="00C75BBA" w:rsidP="009F5434">
      <w:pPr>
        <w:spacing w:after="0" w:line="240" w:lineRule="auto"/>
        <w:ind w:left="567" w:hanging="567"/>
        <w:jc w:val="both"/>
        <w:rPr>
          <w:rFonts w:cstheme="minorHAnsi"/>
          <w:bCs/>
          <w:sz w:val="24"/>
          <w:szCs w:val="24"/>
        </w:rPr>
      </w:pPr>
    </w:p>
    <w:p w14:paraId="472669D4" w14:textId="77777777" w:rsidR="00271473" w:rsidRPr="009F5434" w:rsidRDefault="00D23D9B" w:rsidP="009F5434">
      <w:pPr>
        <w:spacing w:after="0" w:line="240" w:lineRule="auto"/>
        <w:jc w:val="both"/>
        <w:rPr>
          <w:rFonts w:cstheme="minorHAnsi"/>
          <w:bCs/>
          <w:sz w:val="24"/>
          <w:szCs w:val="24"/>
        </w:rPr>
      </w:pPr>
      <w:r w:rsidRPr="009F5434">
        <w:rPr>
          <w:rFonts w:cstheme="minorHAnsi"/>
          <w:bCs/>
          <w:sz w:val="24"/>
          <w:szCs w:val="24"/>
        </w:rPr>
        <w:t>MAP is a valued proactive participant in these groups which show the geographically diverse and range of topics engaged in</w:t>
      </w:r>
      <w:r w:rsidR="005D46A4" w:rsidRPr="009F5434">
        <w:rPr>
          <w:rFonts w:cstheme="minorHAnsi"/>
          <w:bCs/>
          <w:sz w:val="24"/>
          <w:szCs w:val="24"/>
        </w:rPr>
        <w:t>. All</w:t>
      </w:r>
      <w:r w:rsidRPr="009F5434">
        <w:rPr>
          <w:rFonts w:cstheme="minorHAnsi"/>
          <w:bCs/>
          <w:sz w:val="24"/>
          <w:szCs w:val="24"/>
        </w:rPr>
        <w:t xml:space="preserve"> these partnerships produce specific packages of work and complement our networking and engagement at the local </w:t>
      </w:r>
      <w:r w:rsidR="00096901" w:rsidRPr="009F5434">
        <w:rPr>
          <w:rFonts w:cstheme="minorHAnsi"/>
          <w:bCs/>
          <w:sz w:val="24"/>
          <w:szCs w:val="24"/>
        </w:rPr>
        <w:t>level.</w:t>
      </w:r>
    </w:p>
    <w:p w14:paraId="1952A6FD" w14:textId="77777777" w:rsidR="002D7C0A" w:rsidRPr="009F5434" w:rsidRDefault="002D7C0A" w:rsidP="009F5434">
      <w:pPr>
        <w:spacing w:after="0" w:line="240" w:lineRule="auto"/>
        <w:jc w:val="both"/>
        <w:rPr>
          <w:rFonts w:cstheme="minorHAnsi"/>
          <w:b/>
          <w:bCs/>
          <w:sz w:val="24"/>
          <w:szCs w:val="24"/>
        </w:rPr>
      </w:pPr>
    </w:p>
    <w:p w14:paraId="614EF5C9" w14:textId="46B1428B" w:rsidR="00570A31" w:rsidRPr="009F5434" w:rsidRDefault="004D1B9C" w:rsidP="009F5434">
      <w:pPr>
        <w:spacing w:after="0" w:line="240" w:lineRule="auto"/>
        <w:jc w:val="both"/>
        <w:rPr>
          <w:rFonts w:cstheme="minorHAnsi"/>
          <w:bCs/>
          <w:sz w:val="24"/>
          <w:szCs w:val="24"/>
        </w:rPr>
      </w:pPr>
      <w:r w:rsidRPr="009F5434">
        <w:rPr>
          <w:rFonts w:cstheme="minorHAnsi"/>
          <w:b/>
          <w:bCs/>
          <w:sz w:val="24"/>
          <w:szCs w:val="24"/>
        </w:rPr>
        <w:t>MAP Initiative Grant Scheme</w:t>
      </w:r>
    </w:p>
    <w:p w14:paraId="0D94ABF4" w14:textId="78341458" w:rsidR="00335F34" w:rsidRPr="009F5434" w:rsidRDefault="008F1EFD" w:rsidP="009F5434">
      <w:pPr>
        <w:spacing w:after="0" w:line="240" w:lineRule="auto"/>
        <w:jc w:val="both"/>
        <w:outlineLvl w:val="0"/>
        <w:rPr>
          <w:rFonts w:cstheme="minorHAnsi"/>
          <w:b/>
          <w:bCs/>
          <w:sz w:val="24"/>
          <w:szCs w:val="24"/>
        </w:rPr>
      </w:pPr>
      <w:r w:rsidRPr="009F5434">
        <w:rPr>
          <w:rFonts w:cstheme="minorHAnsi"/>
          <w:sz w:val="24"/>
          <w:szCs w:val="24"/>
        </w:rPr>
        <w:t xml:space="preserve">MAP manages the </w:t>
      </w:r>
      <w:r w:rsidR="000D4F45" w:rsidRPr="009F5434">
        <w:rPr>
          <w:rFonts w:cstheme="minorHAnsi"/>
          <w:sz w:val="24"/>
          <w:szCs w:val="24"/>
        </w:rPr>
        <w:t>Initiative</w:t>
      </w:r>
      <w:r w:rsidRPr="009F5434">
        <w:rPr>
          <w:rFonts w:cstheme="minorHAnsi"/>
          <w:sz w:val="24"/>
          <w:szCs w:val="24"/>
        </w:rPr>
        <w:t xml:space="preserve"> Grant Scheme (IGS) as predominantly a seed corn fund which helps demonstrate confidence in the project to the community and other bigger funders. </w:t>
      </w:r>
      <w:r w:rsidR="00D831CC" w:rsidRPr="009F5434">
        <w:rPr>
          <w:rFonts w:cstheme="minorHAnsi"/>
          <w:sz w:val="24"/>
          <w:szCs w:val="24"/>
        </w:rPr>
        <w:t xml:space="preserve"> A panel of </w:t>
      </w:r>
      <w:r w:rsidR="007A3F07">
        <w:rPr>
          <w:rFonts w:cstheme="minorHAnsi"/>
          <w:sz w:val="24"/>
          <w:szCs w:val="24"/>
        </w:rPr>
        <w:t>B</w:t>
      </w:r>
      <w:r w:rsidR="00D831CC" w:rsidRPr="009F5434">
        <w:rPr>
          <w:rFonts w:cstheme="minorHAnsi"/>
          <w:sz w:val="24"/>
          <w:szCs w:val="24"/>
        </w:rPr>
        <w:t xml:space="preserve">oard members and </w:t>
      </w:r>
      <w:r w:rsidR="007A3F07">
        <w:rPr>
          <w:rFonts w:cstheme="minorHAnsi"/>
          <w:sz w:val="24"/>
          <w:szCs w:val="24"/>
        </w:rPr>
        <w:t>D</w:t>
      </w:r>
      <w:r w:rsidR="00D831CC" w:rsidRPr="009F5434">
        <w:rPr>
          <w:rFonts w:cstheme="minorHAnsi"/>
          <w:sz w:val="24"/>
          <w:szCs w:val="24"/>
        </w:rPr>
        <w:t xml:space="preserve">evelopment </w:t>
      </w:r>
      <w:r w:rsidR="007A3F07">
        <w:rPr>
          <w:rFonts w:cstheme="minorHAnsi"/>
          <w:sz w:val="24"/>
          <w:szCs w:val="24"/>
        </w:rPr>
        <w:t>O</w:t>
      </w:r>
      <w:r w:rsidR="00D831CC" w:rsidRPr="009F5434">
        <w:rPr>
          <w:rFonts w:cstheme="minorHAnsi"/>
          <w:sz w:val="24"/>
          <w:szCs w:val="24"/>
        </w:rPr>
        <w:t xml:space="preserve">fficers </w:t>
      </w:r>
      <w:r w:rsidRPr="009F5434">
        <w:rPr>
          <w:rFonts w:cstheme="minorHAnsi"/>
          <w:sz w:val="24"/>
          <w:szCs w:val="24"/>
        </w:rPr>
        <w:t xml:space="preserve">have a process for determining the grant applications </w:t>
      </w:r>
      <w:r w:rsidR="00D831CC" w:rsidRPr="009F5434">
        <w:rPr>
          <w:rFonts w:cstheme="minorHAnsi"/>
          <w:sz w:val="24"/>
          <w:szCs w:val="24"/>
        </w:rPr>
        <w:t xml:space="preserve">and </w:t>
      </w:r>
      <w:r w:rsidRPr="009F5434">
        <w:rPr>
          <w:rFonts w:cstheme="minorHAnsi"/>
          <w:sz w:val="24"/>
          <w:szCs w:val="24"/>
        </w:rPr>
        <w:t>go to great lengths to ensure the application process is simple, straight forward and appropriate to local need.</w:t>
      </w:r>
    </w:p>
    <w:p w14:paraId="15B95928" w14:textId="77777777" w:rsidR="007E0347" w:rsidRPr="009F5434" w:rsidRDefault="007E0347" w:rsidP="009F5434">
      <w:pPr>
        <w:spacing w:after="0" w:line="240" w:lineRule="auto"/>
        <w:ind w:hanging="720"/>
        <w:jc w:val="both"/>
        <w:outlineLvl w:val="0"/>
        <w:rPr>
          <w:rFonts w:cstheme="minorHAnsi"/>
          <w:b/>
          <w:bCs/>
          <w:sz w:val="24"/>
          <w:szCs w:val="24"/>
        </w:rPr>
      </w:pPr>
    </w:p>
    <w:p w14:paraId="5202AE13" w14:textId="65C82517" w:rsidR="00415647" w:rsidRPr="009F5434" w:rsidRDefault="00CC664B" w:rsidP="009F5434">
      <w:pPr>
        <w:spacing w:after="0" w:line="240" w:lineRule="auto"/>
        <w:ind w:left="720" w:hanging="720"/>
        <w:jc w:val="both"/>
        <w:outlineLvl w:val="0"/>
        <w:rPr>
          <w:rFonts w:cstheme="minorHAnsi"/>
          <w:sz w:val="24"/>
          <w:szCs w:val="24"/>
        </w:rPr>
      </w:pPr>
      <w:r w:rsidRPr="009F5434">
        <w:rPr>
          <w:rFonts w:cstheme="minorHAnsi"/>
          <w:sz w:val="24"/>
          <w:szCs w:val="24"/>
        </w:rPr>
        <w:t xml:space="preserve">In </w:t>
      </w:r>
      <w:r w:rsidR="002D7C0A" w:rsidRPr="009F5434">
        <w:rPr>
          <w:rFonts w:cstheme="minorHAnsi"/>
          <w:sz w:val="24"/>
          <w:szCs w:val="24"/>
        </w:rPr>
        <w:t>20</w:t>
      </w:r>
      <w:r w:rsidR="00F3100B" w:rsidRPr="009F5434">
        <w:rPr>
          <w:rFonts w:cstheme="minorHAnsi"/>
          <w:sz w:val="24"/>
          <w:szCs w:val="24"/>
        </w:rPr>
        <w:t>25</w:t>
      </w:r>
      <w:r w:rsidR="002D7C0A" w:rsidRPr="009F5434">
        <w:rPr>
          <w:rFonts w:cstheme="minorHAnsi"/>
          <w:sz w:val="24"/>
          <w:szCs w:val="24"/>
        </w:rPr>
        <w:t xml:space="preserve">-26 </w:t>
      </w:r>
      <w:r w:rsidRPr="009F5434">
        <w:rPr>
          <w:rFonts w:cstheme="minorHAnsi"/>
          <w:sz w:val="24"/>
          <w:szCs w:val="24"/>
        </w:rPr>
        <w:t xml:space="preserve">we have given funds to </w:t>
      </w:r>
      <w:r w:rsidR="006741A2">
        <w:rPr>
          <w:rFonts w:cstheme="minorHAnsi"/>
          <w:sz w:val="24"/>
          <w:szCs w:val="24"/>
        </w:rPr>
        <w:t>7</w:t>
      </w:r>
      <w:r w:rsidRPr="009F5434">
        <w:rPr>
          <w:rFonts w:cstheme="minorHAnsi"/>
          <w:sz w:val="24"/>
          <w:szCs w:val="24"/>
        </w:rPr>
        <w:t xml:space="preserve"> groups across Marr, totalling £</w:t>
      </w:r>
      <w:r w:rsidR="00AC44AC" w:rsidRPr="009F5434">
        <w:rPr>
          <w:rFonts w:cstheme="minorHAnsi"/>
          <w:sz w:val="24"/>
          <w:szCs w:val="24"/>
        </w:rPr>
        <w:t>2634.90</w:t>
      </w:r>
      <w:r w:rsidR="002B6DA1" w:rsidRPr="009F5434">
        <w:rPr>
          <w:rFonts w:cstheme="minorHAnsi"/>
          <w:sz w:val="24"/>
          <w:szCs w:val="24"/>
        </w:rPr>
        <w:t>.</w:t>
      </w:r>
    </w:p>
    <w:p w14:paraId="74B15481" w14:textId="77777777" w:rsidR="00415647" w:rsidRPr="009F5434" w:rsidRDefault="00415647" w:rsidP="009F5434">
      <w:pPr>
        <w:spacing w:after="0" w:line="240" w:lineRule="auto"/>
        <w:ind w:left="720" w:hanging="720"/>
        <w:jc w:val="both"/>
        <w:outlineLvl w:val="0"/>
        <w:rPr>
          <w:rFonts w:cstheme="minorHAnsi"/>
          <w:sz w:val="24"/>
          <w:szCs w:val="24"/>
        </w:rPr>
      </w:pPr>
    </w:p>
    <w:p w14:paraId="2F3EC4AC" w14:textId="79F092CE" w:rsidR="00461EE4" w:rsidRPr="009F5434" w:rsidRDefault="00335F34" w:rsidP="009F5434">
      <w:pPr>
        <w:spacing w:after="0" w:line="240" w:lineRule="auto"/>
        <w:jc w:val="both"/>
        <w:outlineLvl w:val="0"/>
        <w:rPr>
          <w:rFonts w:cstheme="minorHAnsi"/>
          <w:b/>
          <w:bCs/>
          <w:sz w:val="24"/>
          <w:szCs w:val="24"/>
        </w:rPr>
      </w:pPr>
      <w:r w:rsidRPr="009F5434">
        <w:rPr>
          <w:rFonts w:cstheme="minorHAnsi"/>
          <w:b/>
          <w:bCs/>
          <w:sz w:val="24"/>
          <w:szCs w:val="24"/>
        </w:rPr>
        <w:t>20</w:t>
      </w:r>
      <w:r w:rsidR="008C325C" w:rsidRPr="009F5434">
        <w:rPr>
          <w:rFonts w:cstheme="minorHAnsi"/>
          <w:b/>
          <w:bCs/>
          <w:sz w:val="24"/>
          <w:szCs w:val="24"/>
        </w:rPr>
        <w:t>2</w:t>
      </w:r>
      <w:r w:rsidR="00AC44AC" w:rsidRPr="009F5434">
        <w:rPr>
          <w:rFonts w:cstheme="minorHAnsi"/>
          <w:b/>
          <w:bCs/>
          <w:sz w:val="24"/>
          <w:szCs w:val="24"/>
        </w:rPr>
        <w:t>5</w:t>
      </w:r>
      <w:r w:rsidR="00F3100B" w:rsidRPr="009F5434">
        <w:rPr>
          <w:rFonts w:cstheme="minorHAnsi"/>
          <w:b/>
          <w:bCs/>
          <w:sz w:val="24"/>
          <w:szCs w:val="24"/>
        </w:rPr>
        <w:t>-202</w:t>
      </w:r>
      <w:r w:rsidR="00AC44AC" w:rsidRPr="009F5434">
        <w:rPr>
          <w:rFonts w:cstheme="minorHAnsi"/>
          <w:b/>
          <w:bCs/>
          <w:sz w:val="24"/>
          <w:szCs w:val="24"/>
        </w:rPr>
        <w:t>6</w:t>
      </w:r>
      <w:r w:rsidR="00DB4CA6" w:rsidRPr="009F5434">
        <w:rPr>
          <w:rFonts w:cstheme="minorHAnsi"/>
          <w:b/>
          <w:bCs/>
          <w:sz w:val="24"/>
          <w:szCs w:val="24"/>
        </w:rPr>
        <w:tab/>
      </w:r>
      <w:r w:rsidRPr="009F5434">
        <w:rPr>
          <w:rFonts w:cstheme="minorHAnsi"/>
          <w:b/>
          <w:bCs/>
          <w:sz w:val="24"/>
          <w:szCs w:val="24"/>
        </w:rPr>
        <w:t>Projects supported by IG</w:t>
      </w:r>
      <w:r w:rsidR="00271473" w:rsidRPr="009F5434">
        <w:rPr>
          <w:rFonts w:cstheme="minorHAnsi"/>
          <w:b/>
          <w:bCs/>
          <w:sz w:val="24"/>
          <w:szCs w:val="24"/>
        </w:rPr>
        <w:t>S</w:t>
      </w:r>
    </w:p>
    <w:p w14:paraId="65E0FC56" w14:textId="77777777" w:rsidR="00271473" w:rsidRPr="009F5434" w:rsidRDefault="00271473" w:rsidP="009F5434">
      <w:pPr>
        <w:spacing w:after="0" w:line="240" w:lineRule="auto"/>
        <w:jc w:val="both"/>
        <w:outlineLvl w:val="0"/>
        <w:rPr>
          <w:rFonts w:cstheme="minorHAnsi"/>
          <w:sz w:val="24"/>
          <w:szCs w:val="24"/>
        </w:rPr>
      </w:pPr>
    </w:p>
    <w:tbl>
      <w:tblPr>
        <w:tblW w:w="87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80"/>
        <w:gridCol w:w="3940"/>
        <w:gridCol w:w="2000"/>
      </w:tblGrid>
      <w:tr w:rsidR="00AC44AC" w:rsidRPr="009F5434" w14:paraId="581E0C75" w14:textId="77777777" w:rsidTr="00AC44AC">
        <w:trPr>
          <w:trHeight w:val="300"/>
        </w:trPr>
        <w:tc>
          <w:tcPr>
            <w:tcW w:w="2780" w:type="dxa"/>
            <w:vAlign w:val="center"/>
            <w:hideMark/>
          </w:tcPr>
          <w:p w14:paraId="3ECE5CF8"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V&amp;A Halls Trust</w:t>
            </w:r>
          </w:p>
        </w:tc>
        <w:tc>
          <w:tcPr>
            <w:tcW w:w="3940" w:type="dxa"/>
            <w:vAlign w:val="center"/>
            <w:hideMark/>
          </w:tcPr>
          <w:p w14:paraId="0DD163A6"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Albert Hall flag pole</w:t>
            </w:r>
          </w:p>
        </w:tc>
        <w:tc>
          <w:tcPr>
            <w:tcW w:w="2000" w:type="dxa"/>
            <w:vAlign w:val="center"/>
            <w:hideMark/>
          </w:tcPr>
          <w:p w14:paraId="34E88AB5"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£500.00</w:t>
            </w:r>
          </w:p>
        </w:tc>
      </w:tr>
      <w:tr w:rsidR="00AC44AC" w:rsidRPr="009F5434" w14:paraId="72190D40" w14:textId="77777777" w:rsidTr="00AC44AC">
        <w:trPr>
          <w:trHeight w:val="300"/>
        </w:trPr>
        <w:tc>
          <w:tcPr>
            <w:tcW w:w="2780" w:type="dxa"/>
            <w:vAlign w:val="center"/>
            <w:hideMark/>
          </w:tcPr>
          <w:p w14:paraId="13D0C204"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Alford Pipe Band</w:t>
            </w:r>
          </w:p>
        </w:tc>
        <w:tc>
          <w:tcPr>
            <w:tcW w:w="3940" w:type="dxa"/>
            <w:vAlign w:val="center"/>
            <w:hideMark/>
          </w:tcPr>
          <w:p w14:paraId="4AAFE14E"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Tartan and equipment</w:t>
            </w:r>
          </w:p>
        </w:tc>
        <w:tc>
          <w:tcPr>
            <w:tcW w:w="2000" w:type="dxa"/>
            <w:vAlign w:val="center"/>
            <w:hideMark/>
          </w:tcPr>
          <w:p w14:paraId="58633C9C"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£500.00</w:t>
            </w:r>
          </w:p>
        </w:tc>
      </w:tr>
      <w:tr w:rsidR="00AC44AC" w:rsidRPr="009F5434" w14:paraId="7E7A459D" w14:textId="77777777" w:rsidTr="00AC44AC">
        <w:trPr>
          <w:trHeight w:val="300"/>
        </w:trPr>
        <w:tc>
          <w:tcPr>
            <w:tcW w:w="2780" w:type="dxa"/>
            <w:vAlign w:val="center"/>
            <w:hideMark/>
          </w:tcPr>
          <w:p w14:paraId="034CB5DE"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Finzean Bucket Mill CIC</w:t>
            </w:r>
          </w:p>
        </w:tc>
        <w:tc>
          <w:tcPr>
            <w:tcW w:w="3940" w:type="dxa"/>
            <w:vAlign w:val="center"/>
            <w:hideMark/>
          </w:tcPr>
          <w:p w14:paraId="30E9A8F1"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Bucket Mill</w:t>
            </w:r>
          </w:p>
        </w:tc>
        <w:tc>
          <w:tcPr>
            <w:tcW w:w="2000" w:type="dxa"/>
            <w:vAlign w:val="center"/>
            <w:hideMark/>
          </w:tcPr>
          <w:p w14:paraId="0F02EE3D"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£400.00</w:t>
            </w:r>
          </w:p>
        </w:tc>
      </w:tr>
      <w:tr w:rsidR="00AC44AC" w:rsidRPr="009F5434" w14:paraId="0E56AB55" w14:textId="77777777" w:rsidTr="00AC44AC">
        <w:trPr>
          <w:trHeight w:val="300"/>
        </w:trPr>
        <w:tc>
          <w:tcPr>
            <w:tcW w:w="2780" w:type="dxa"/>
            <w:vAlign w:val="center"/>
            <w:hideMark/>
          </w:tcPr>
          <w:p w14:paraId="33CDA5BA"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Mar Orienteering Club</w:t>
            </w:r>
          </w:p>
        </w:tc>
        <w:tc>
          <w:tcPr>
            <w:tcW w:w="3940" w:type="dxa"/>
            <w:vAlign w:val="center"/>
            <w:hideMark/>
          </w:tcPr>
          <w:p w14:paraId="735B96A0"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Update Map</w:t>
            </w:r>
          </w:p>
        </w:tc>
        <w:tc>
          <w:tcPr>
            <w:tcW w:w="2000" w:type="dxa"/>
            <w:vAlign w:val="center"/>
            <w:hideMark/>
          </w:tcPr>
          <w:p w14:paraId="1BAE71F6"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£500.00</w:t>
            </w:r>
          </w:p>
        </w:tc>
      </w:tr>
      <w:tr w:rsidR="00AC44AC" w:rsidRPr="009F5434" w14:paraId="3EA48276" w14:textId="77777777" w:rsidTr="00AC44AC">
        <w:trPr>
          <w:trHeight w:val="300"/>
        </w:trPr>
        <w:tc>
          <w:tcPr>
            <w:tcW w:w="2780" w:type="dxa"/>
            <w:vAlign w:val="center"/>
            <w:hideMark/>
          </w:tcPr>
          <w:p w14:paraId="2DF7A1DD"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Ballater Ladies Probus</w:t>
            </w:r>
          </w:p>
        </w:tc>
        <w:tc>
          <w:tcPr>
            <w:tcW w:w="3940" w:type="dxa"/>
            <w:vAlign w:val="center"/>
            <w:hideMark/>
          </w:tcPr>
          <w:p w14:paraId="100967CA"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Event to attract new members</w:t>
            </w:r>
          </w:p>
        </w:tc>
        <w:tc>
          <w:tcPr>
            <w:tcW w:w="2000" w:type="dxa"/>
            <w:vAlign w:val="center"/>
            <w:hideMark/>
          </w:tcPr>
          <w:p w14:paraId="53DF7551"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£250.00</w:t>
            </w:r>
          </w:p>
        </w:tc>
      </w:tr>
      <w:tr w:rsidR="00AC44AC" w:rsidRPr="009F5434" w14:paraId="311BDCE1" w14:textId="77777777" w:rsidTr="00AC44AC">
        <w:trPr>
          <w:trHeight w:val="300"/>
        </w:trPr>
        <w:tc>
          <w:tcPr>
            <w:tcW w:w="2780" w:type="dxa"/>
            <w:vAlign w:val="center"/>
            <w:hideMark/>
          </w:tcPr>
          <w:p w14:paraId="482DC122"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Ballater Writes</w:t>
            </w:r>
          </w:p>
        </w:tc>
        <w:tc>
          <w:tcPr>
            <w:tcW w:w="3940" w:type="dxa"/>
            <w:vAlign w:val="center"/>
            <w:hideMark/>
          </w:tcPr>
          <w:p w14:paraId="1E570E25"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Publish local book</w:t>
            </w:r>
          </w:p>
        </w:tc>
        <w:tc>
          <w:tcPr>
            <w:tcW w:w="2000" w:type="dxa"/>
            <w:vAlign w:val="center"/>
            <w:hideMark/>
          </w:tcPr>
          <w:p w14:paraId="0CC65E49" w14:textId="1F93F906"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£270.50</w:t>
            </w:r>
          </w:p>
        </w:tc>
      </w:tr>
      <w:tr w:rsidR="00AC44AC" w:rsidRPr="009F5434" w14:paraId="13FDD1DF" w14:textId="77777777" w:rsidTr="00AC44AC">
        <w:trPr>
          <w:trHeight w:val="300"/>
        </w:trPr>
        <w:tc>
          <w:tcPr>
            <w:tcW w:w="2780" w:type="dxa"/>
            <w:vAlign w:val="center"/>
            <w:hideMark/>
          </w:tcPr>
          <w:p w14:paraId="14F56CB9" w14:textId="41B6CE68"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Torphins CC</w:t>
            </w:r>
          </w:p>
        </w:tc>
        <w:tc>
          <w:tcPr>
            <w:tcW w:w="3940" w:type="dxa"/>
            <w:vAlign w:val="center"/>
            <w:hideMark/>
          </w:tcPr>
          <w:p w14:paraId="2658A58A"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Welcome to Torphins booklet</w:t>
            </w:r>
          </w:p>
        </w:tc>
        <w:tc>
          <w:tcPr>
            <w:tcW w:w="2000" w:type="dxa"/>
            <w:vAlign w:val="center"/>
            <w:hideMark/>
          </w:tcPr>
          <w:p w14:paraId="31D358AE" w14:textId="77777777" w:rsidR="00AC44AC" w:rsidRPr="009F5434" w:rsidRDefault="00AC44AC" w:rsidP="009F5434">
            <w:pPr>
              <w:spacing w:after="0" w:line="240" w:lineRule="auto"/>
              <w:jc w:val="both"/>
              <w:rPr>
                <w:rFonts w:eastAsia="Times New Roman" w:cstheme="minorHAnsi"/>
                <w:sz w:val="24"/>
                <w:szCs w:val="24"/>
                <w:lang w:eastAsia="en-GB"/>
              </w:rPr>
            </w:pPr>
            <w:r w:rsidRPr="009F5434">
              <w:rPr>
                <w:rFonts w:eastAsia="Times New Roman" w:cstheme="minorHAnsi"/>
                <w:sz w:val="24"/>
                <w:szCs w:val="24"/>
                <w:lang w:eastAsia="en-GB"/>
              </w:rPr>
              <w:t>£214.40</w:t>
            </w:r>
          </w:p>
        </w:tc>
      </w:tr>
    </w:tbl>
    <w:p w14:paraId="41413EEF" w14:textId="77777777" w:rsidR="00AC44AC" w:rsidRPr="009F5434" w:rsidRDefault="00AC44AC" w:rsidP="009F5434">
      <w:pPr>
        <w:spacing w:after="0" w:line="240" w:lineRule="auto"/>
        <w:jc w:val="both"/>
        <w:outlineLvl w:val="0"/>
        <w:rPr>
          <w:rFonts w:cstheme="minorHAnsi"/>
          <w:sz w:val="24"/>
          <w:szCs w:val="24"/>
        </w:rPr>
      </w:pPr>
    </w:p>
    <w:p w14:paraId="6EF5B655" w14:textId="77777777" w:rsidR="009512C1" w:rsidRPr="009F5434" w:rsidRDefault="009512C1" w:rsidP="009F5434">
      <w:pPr>
        <w:spacing w:after="0" w:line="240" w:lineRule="auto"/>
        <w:jc w:val="both"/>
        <w:rPr>
          <w:rFonts w:cstheme="minorHAnsi"/>
          <w:b/>
          <w:sz w:val="24"/>
          <w:szCs w:val="24"/>
        </w:rPr>
      </w:pPr>
    </w:p>
    <w:p w14:paraId="06507878" w14:textId="77777777" w:rsidR="008002E3" w:rsidRDefault="008002E3">
      <w:pPr>
        <w:rPr>
          <w:rFonts w:cstheme="minorHAnsi"/>
          <w:b/>
          <w:bCs/>
          <w:sz w:val="24"/>
          <w:szCs w:val="24"/>
        </w:rPr>
      </w:pPr>
      <w:r>
        <w:rPr>
          <w:rFonts w:cstheme="minorHAnsi"/>
          <w:b/>
          <w:bCs/>
          <w:sz w:val="24"/>
          <w:szCs w:val="24"/>
        </w:rPr>
        <w:br w:type="page"/>
      </w:r>
    </w:p>
    <w:p w14:paraId="05034785" w14:textId="7CA5AE7C" w:rsidR="00781653" w:rsidRPr="008002E3" w:rsidRDefault="00096901" w:rsidP="008002E3">
      <w:pPr>
        <w:spacing w:after="0" w:line="240" w:lineRule="auto"/>
        <w:jc w:val="both"/>
        <w:rPr>
          <w:rStyle w:val="cf01"/>
          <w:rFonts w:asciiTheme="minorHAnsi" w:hAnsiTheme="minorHAnsi" w:cstheme="minorHAnsi"/>
          <w:b/>
          <w:sz w:val="24"/>
          <w:szCs w:val="24"/>
        </w:rPr>
      </w:pPr>
      <w:r w:rsidRPr="009F5434">
        <w:rPr>
          <w:rFonts w:cstheme="minorHAnsi"/>
          <w:b/>
          <w:bCs/>
          <w:sz w:val="24"/>
          <w:szCs w:val="24"/>
        </w:rPr>
        <w:lastRenderedPageBreak/>
        <w:t xml:space="preserve">Future </w:t>
      </w:r>
      <w:r w:rsidR="00C943BC" w:rsidRPr="009F5434">
        <w:rPr>
          <w:rFonts w:cstheme="minorHAnsi"/>
          <w:b/>
          <w:bCs/>
          <w:sz w:val="24"/>
          <w:szCs w:val="24"/>
        </w:rPr>
        <w:t>Plans</w:t>
      </w:r>
    </w:p>
    <w:p w14:paraId="44A1E04A" w14:textId="4301BFA1" w:rsidR="00C943BC" w:rsidRPr="009F5434" w:rsidRDefault="009F5434" w:rsidP="009F5434">
      <w:pPr>
        <w:pStyle w:val="pf0"/>
        <w:spacing w:before="0" w:beforeAutospacing="0" w:after="0" w:afterAutospacing="0"/>
        <w:jc w:val="both"/>
        <w:rPr>
          <w:rStyle w:val="cf01"/>
          <w:rFonts w:asciiTheme="minorHAnsi" w:hAnsiTheme="minorHAnsi" w:cstheme="minorHAnsi"/>
          <w:sz w:val="24"/>
          <w:szCs w:val="24"/>
        </w:rPr>
      </w:pPr>
      <w:r w:rsidRPr="009F5434">
        <w:rPr>
          <w:rStyle w:val="cf01"/>
          <w:rFonts w:asciiTheme="minorHAnsi" w:hAnsiTheme="minorHAnsi" w:cstheme="minorHAnsi"/>
          <w:sz w:val="24"/>
          <w:szCs w:val="24"/>
        </w:rPr>
        <w:t>Having worked with Karen Derrick we have produced a new strategic plan.  Our 5 objectives are:</w:t>
      </w:r>
    </w:p>
    <w:p w14:paraId="073DCB11" w14:textId="77777777" w:rsidR="009F5434" w:rsidRPr="009F5434" w:rsidRDefault="009F5434" w:rsidP="009F5434">
      <w:pPr>
        <w:pStyle w:val="pf0"/>
        <w:spacing w:before="0" w:beforeAutospacing="0" w:after="0" w:afterAutospacing="0"/>
        <w:jc w:val="both"/>
        <w:rPr>
          <w:rFonts w:asciiTheme="minorHAnsi" w:hAnsiTheme="minorHAnsi" w:cstheme="minorHAnsi"/>
        </w:rPr>
      </w:pPr>
    </w:p>
    <w:p w14:paraId="4E9081E8" w14:textId="77777777" w:rsidR="009F5434" w:rsidRPr="009F5434" w:rsidRDefault="009F5434" w:rsidP="009F5434">
      <w:pPr>
        <w:pStyle w:val="pf0"/>
        <w:spacing w:before="0" w:beforeAutospacing="0" w:after="0" w:afterAutospacing="0"/>
        <w:jc w:val="both"/>
        <w:rPr>
          <w:rFonts w:asciiTheme="minorHAnsi" w:hAnsiTheme="minorHAnsi" w:cstheme="minorHAnsi"/>
        </w:rPr>
      </w:pPr>
      <w:r w:rsidRPr="009F5434">
        <w:rPr>
          <w:rFonts w:asciiTheme="minorHAnsi" w:hAnsiTheme="minorHAnsi" w:cstheme="minorHAnsi"/>
          <w:b/>
          <w:bCs/>
        </w:rPr>
        <w:t xml:space="preserve">Priority: Funding Diversification </w:t>
      </w:r>
    </w:p>
    <w:p w14:paraId="3FEED08D" w14:textId="55B5B478" w:rsidR="009F5434" w:rsidRPr="009F5434" w:rsidRDefault="009F5434" w:rsidP="009F5434">
      <w:pPr>
        <w:pStyle w:val="pf0"/>
        <w:spacing w:before="0" w:beforeAutospacing="0" w:after="0" w:afterAutospacing="0"/>
        <w:jc w:val="both"/>
        <w:rPr>
          <w:rFonts w:asciiTheme="minorHAnsi" w:hAnsiTheme="minorHAnsi" w:cstheme="minorHAnsi"/>
        </w:rPr>
      </w:pPr>
      <w:r w:rsidRPr="009F5434">
        <w:rPr>
          <w:rFonts w:asciiTheme="minorHAnsi" w:hAnsiTheme="minorHAnsi" w:cstheme="minorHAnsi"/>
        </w:rPr>
        <w:t>Develop and implement a funding diversification strategy to ensure long-term financial sustainability. This includes exploring new income streams, strengthening grant funding applications and building partnerships with public, private and third-sector organisations.</w:t>
      </w:r>
    </w:p>
    <w:p w14:paraId="7FAA8300" w14:textId="387CA230" w:rsidR="009F5434" w:rsidRPr="009F5434" w:rsidRDefault="009F5434" w:rsidP="009F5434">
      <w:pPr>
        <w:pStyle w:val="pf0"/>
        <w:spacing w:before="0" w:beforeAutospacing="0" w:after="0" w:afterAutospacing="0"/>
        <w:jc w:val="both"/>
        <w:rPr>
          <w:rFonts w:asciiTheme="minorHAnsi" w:hAnsiTheme="minorHAnsi" w:cstheme="minorHAnsi"/>
        </w:rPr>
      </w:pPr>
      <w:r w:rsidRPr="009F5434">
        <w:rPr>
          <w:rFonts w:asciiTheme="minorHAnsi" w:hAnsiTheme="minorHAnsi" w:cstheme="minorHAnsi"/>
          <w:b/>
          <w:bCs/>
        </w:rPr>
        <w:t>Priority: Succession Planning</w:t>
      </w:r>
    </w:p>
    <w:p w14:paraId="437413C3" w14:textId="144AC5BC" w:rsidR="009F5434" w:rsidRPr="009F5434" w:rsidRDefault="009F5434" w:rsidP="009F5434">
      <w:pPr>
        <w:pStyle w:val="pf0"/>
        <w:spacing w:before="0" w:beforeAutospacing="0" w:after="0" w:afterAutospacing="0"/>
        <w:jc w:val="both"/>
        <w:rPr>
          <w:rFonts w:asciiTheme="minorHAnsi" w:hAnsiTheme="minorHAnsi" w:cstheme="minorHAnsi"/>
        </w:rPr>
      </w:pPr>
      <w:r w:rsidRPr="009F5434">
        <w:rPr>
          <w:rFonts w:asciiTheme="minorHAnsi" w:hAnsiTheme="minorHAnsi" w:cstheme="minorHAnsi"/>
        </w:rPr>
        <w:t xml:space="preserve">Develop a clear succession plan for both </w:t>
      </w:r>
      <w:r w:rsidR="007A3F07">
        <w:rPr>
          <w:rFonts w:asciiTheme="minorHAnsi" w:hAnsiTheme="minorHAnsi" w:cstheme="minorHAnsi"/>
        </w:rPr>
        <w:t>B</w:t>
      </w:r>
      <w:r w:rsidRPr="009F5434">
        <w:rPr>
          <w:rFonts w:asciiTheme="minorHAnsi" w:hAnsiTheme="minorHAnsi" w:cstheme="minorHAnsi"/>
        </w:rPr>
        <w:t>oard members and staff. This will include creating and maintaining up-to-date role descriptions, identifying future leadership needs and supporting skills development and continuity</w:t>
      </w:r>
    </w:p>
    <w:p w14:paraId="08BDBDB0" w14:textId="77777777" w:rsidR="009F5434" w:rsidRPr="009F5434" w:rsidRDefault="009F5434" w:rsidP="009F5434">
      <w:pPr>
        <w:pStyle w:val="pf0"/>
        <w:spacing w:before="0" w:beforeAutospacing="0" w:after="0" w:afterAutospacing="0"/>
        <w:jc w:val="both"/>
        <w:rPr>
          <w:rFonts w:asciiTheme="minorHAnsi" w:hAnsiTheme="minorHAnsi" w:cstheme="minorHAnsi"/>
        </w:rPr>
      </w:pPr>
      <w:r w:rsidRPr="009F5434">
        <w:rPr>
          <w:rFonts w:asciiTheme="minorHAnsi" w:hAnsiTheme="minorHAnsi" w:cstheme="minorHAnsi"/>
          <w:b/>
          <w:bCs/>
        </w:rPr>
        <w:t xml:space="preserve">Priority: Organisational Structure Review </w:t>
      </w:r>
    </w:p>
    <w:p w14:paraId="5BD27384" w14:textId="582A43FF" w:rsidR="009F5434" w:rsidRPr="009F5434" w:rsidRDefault="009F5434" w:rsidP="009F5434">
      <w:pPr>
        <w:pStyle w:val="pf0"/>
        <w:spacing w:before="0" w:beforeAutospacing="0" w:after="0" w:afterAutospacing="0"/>
        <w:jc w:val="both"/>
        <w:rPr>
          <w:rFonts w:asciiTheme="minorHAnsi" w:hAnsiTheme="minorHAnsi" w:cstheme="minorHAnsi"/>
        </w:rPr>
      </w:pPr>
      <w:r w:rsidRPr="009F5434">
        <w:rPr>
          <w:rFonts w:asciiTheme="minorHAnsi" w:hAnsiTheme="minorHAnsi" w:cstheme="minorHAnsi"/>
        </w:rPr>
        <w:t>Undertake a review of current management and staffing structure to ensure it is fit for purpose, efficient and aligned with MAP’s strategic goals.</w:t>
      </w:r>
    </w:p>
    <w:p w14:paraId="10AC028C" w14:textId="77777777" w:rsidR="009F5434" w:rsidRPr="009F5434" w:rsidRDefault="009F5434" w:rsidP="009F5434">
      <w:pPr>
        <w:autoSpaceDE w:val="0"/>
        <w:autoSpaceDN w:val="0"/>
        <w:adjustRightInd w:val="0"/>
        <w:spacing w:after="0" w:line="240" w:lineRule="auto"/>
        <w:jc w:val="both"/>
        <w:rPr>
          <w:rFonts w:cstheme="minorHAnsi"/>
          <w:color w:val="000000"/>
          <w:sz w:val="24"/>
          <w:szCs w:val="24"/>
        </w:rPr>
      </w:pPr>
      <w:r w:rsidRPr="009F5434">
        <w:rPr>
          <w:rFonts w:cstheme="minorHAnsi"/>
          <w:b/>
          <w:bCs/>
          <w:color w:val="000000"/>
          <w:sz w:val="24"/>
          <w:szCs w:val="24"/>
        </w:rPr>
        <w:t xml:space="preserve">Priority: Community Wealth Building and Local Development </w:t>
      </w:r>
    </w:p>
    <w:p w14:paraId="133666F6" w14:textId="687F7483" w:rsidR="009F5434" w:rsidRPr="009F5434" w:rsidRDefault="009F5434" w:rsidP="009F5434">
      <w:pPr>
        <w:pStyle w:val="pf0"/>
        <w:spacing w:before="0" w:beforeAutospacing="0" w:after="0" w:afterAutospacing="0"/>
        <w:jc w:val="both"/>
        <w:rPr>
          <w:rFonts w:asciiTheme="minorHAnsi" w:hAnsiTheme="minorHAnsi" w:cstheme="minorHAnsi"/>
          <w:color w:val="000000"/>
        </w:rPr>
      </w:pPr>
      <w:r w:rsidRPr="009F5434">
        <w:rPr>
          <w:rFonts w:asciiTheme="minorHAnsi" w:hAnsiTheme="minorHAnsi" w:cstheme="minorHAnsi"/>
          <w:color w:val="000000"/>
        </w:rPr>
        <w:t xml:space="preserve">Strengthen support for community ownership, social enterprise and local economic initiatives. Promote community wealth building, resilience and sustainable local development. </w:t>
      </w:r>
    </w:p>
    <w:p w14:paraId="3FF9E9B1" w14:textId="77777777" w:rsidR="009F5434" w:rsidRPr="009F5434" w:rsidRDefault="009F5434" w:rsidP="009F5434">
      <w:pPr>
        <w:autoSpaceDE w:val="0"/>
        <w:autoSpaceDN w:val="0"/>
        <w:adjustRightInd w:val="0"/>
        <w:spacing w:after="0" w:line="240" w:lineRule="auto"/>
        <w:jc w:val="both"/>
        <w:rPr>
          <w:rFonts w:cstheme="minorHAnsi"/>
          <w:color w:val="000000"/>
          <w:sz w:val="24"/>
          <w:szCs w:val="24"/>
        </w:rPr>
      </w:pPr>
      <w:r w:rsidRPr="009F5434">
        <w:rPr>
          <w:rFonts w:cstheme="minorHAnsi"/>
          <w:b/>
          <w:bCs/>
          <w:color w:val="000000"/>
          <w:sz w:val="24"/>
          <w:szCs w:val="24"/>
        </w:rPr>
        <w:t>Priority</w:t>
      </w:r>
      <w:r w:rsidRPr="009F5434">
        <w:rPr>
          <w:rFonts w:cstheme="minorHAnsi"/>
          <w:color w:val="000000"/>
          <w:sz w:val="24"/>
          <w:szCs w:val="24"/>
        </w:rPr>
        <w:t xml:space="preserve">: </w:t>
      </w:r>
      <w:r w:rsidRPr="009F5434">
        <w:rPr>
          <w:rFonts w:cstheme="minorHAnsi"/>
          <w:b/>
          <w:bCs/>
          <w:color w:val="000000"/>
          <w:sz w:val="24"/>
          <w:szCs w:val="24"/>
        </w:rPr>
        <w:t xml:space="preserve">Inclusion, Equality and Rural Access </w:t>
      </w:r>
    </w:p>
    <w:p w14:paraId="2EF4A8C4" w14:textId="64A35ED3" w:rsidR="009F5434" w:rsidRPr="009F5434" w:rsidRDefault="009F5434" w:rsidP="009F5434">
      <w:pPr>
        <w:pStyle w:val="pf0"/>
        <w:spacing w:before="0" w:beforeAutospacing="0" w:after="0" w:afterAutospacing="0"/>
        <w:jc w:val="both"/>
        <w:rPr>
          <w:rFonts w:asciiTheme="minorHAnsi" w:hAnsiTheme="minorHAnsi" w:cstheme="minorHAnsi"/>
        </w:rPr>
      </w:pPr>
      <w:r w:rsidRPr="009F5434">
        <w:rPr>
          <w:rFonts w:asciiTheme="minorHAnsi" w:hAnsiTheme="minorHAnsi" w:cstheme="minorHAnsi"/>
          <w:color w:val="000000"/>
        </w:rPr>
        <w:t xml:space="preserve">Ensure MAP’s activities are inclusive, accessible and responsive to the needs of diverse communities. Particular focus will be placed on addressing rural disadvantage and reducing inequalities in participation. </w:t>
      </w:r>
    </w:p>
    <w:p w14:paraId="66306203" w14:textId="77777777" w:rsidR="00415647" w:rsidRPr="009F5434" w:rsidRDefault="00415647" w:rsidP="009F5434">
      <w:pPr>
        <w:pStyle w:val="NormalWeb"/>
        <w:spacing w:before="0" w:beforeAutospacing="0" w:after="0" w:afterAutospacing="0"/>
        <w:jc w:val="both"/>
        <w:rPr>
          <w:rStyle w:val="cf01"/>
          <w:rFonts w:asciiTheme="minorHAnsi" w:hAnsiTheme="minorHAnsi" w:cstheme="minorHAnsi"/>
          <w:sz w:val="24"/>
          <w:szCs w:val="24"/>
        </w:rPr>
      </w:pPr>
    </w:p>
    <w:p w14:paraId="1018413A" w14:textId="5D763FBE" w:rsidR="004B7644" w:rsidRPr="009F5434" w:rsidRDefault="00D1141D" w:rsidP="009F5434">
      <w:pPr>
        <w:spacing w:after="0" w:line="240" w:lineRule="auto"/>
        <w:jc w:val="both"/>
        <w:rPr>
          <w:rFonts w:eastAsia="Times New Roman" w:cstheme="minorHAnsi"/>
          <w:b/>
          <w:bCs/>
          <w:sz w:val="24"/>
          <w:szCs w:val="24"/>
          <w:lang w:eastAsia="en-GB"/>
        </w:rPr>
      </w:pPr>
      <w:r w:rsidRPr="009F5434">
        <w:rPr>
          <w:rFonts w:cstheme="minorHAnsi"/>
          <w:b/>
          <w:bCs/>
          <w:sz w:val="24"/>
          <w:szCs w:val="24"/>
        </w:rPr>
        <w:t>Summary</w:t>
      </w:r>
    </w:p>
    <w:p w14:paraId="1D7A566C" w14:textId="5612261F" w:rsidR="00447B59" w:rsidRPr="009F5434" w:rsidRDefault="00775B5A" w:rsidP="009F5434">
      <w:pPr>
        <w:spacing w:after="0" w:line="240" w:lineRule="auto"/>
        <w:jc w:val="both"/>
        <w:rPr>
          <w:rFonts w:cstheme="minorHAnsi"/>
          <w:bCs/>
          <w:sz w:val="24"/>
          <w:szCs w:val="24"/>
        </w:rPr>
      </w:pPr>
      <w:r w:rsidRPr="009F5434">
        <w:rPr>
          <w:rFonts w:cstheme="minorHAnsi"/>
          <w:bCs/>
          <w:sz w:val="24"/>
          <w:szCs w:val="24"/>
        </w:rPr>
        <w:t>MAP continues to adapt well to the changeable funding landscape with committed</w:t>
      </w:r>
      <w:r w:rsidR="00C943BC" w:rsidRPr="009F5434">
        <w:rPr>
          <w:rFonts w:cstheme="minorHAnsi"/>
          <w:bCs/>
          <w:sz w:val="24"/>
          <w:szCs w:val="24"/>
        </w:rPr>
        <w:t xml:space="preserve">, experienced, </w:t>
      </w:r>
      <w:r w:rsidR="00917607" w:rsidRPr="009F5434">
        <w:rPr>
          <w:rFonts w:cstheme="minorHAnsi"/>
          <w:bCs/>
          <w:sz w:val="24"/>
          <w:szCs w:val="24"/>
        </w:rPr>
        <w:t>expert,</w:t>
      </w:r>
      <w:r w:rsidR="00C943BC" w:rsidRPr="009F5434">
        <w:rPr>
          <w:rFonts w:cstheme="minorHAnsi"/>
          <w:bCs/>
          <w:sz w:val="24"/>
          <w:szCs w:val="24"/>
        </w:rPr>
        <w:t xml:space="preserve"> </w:t>
      </w:r>
      <w:r w:rsidRPr="009F5434">
        <w:rPr>
          <w:rFonts w:cstheme="minorHAnsi"/>
          <w:bCs/>
          <w:sz w:val="24"/>
          <w:szCs w:val="24"/>
        </w:rPr>
        <w:t xml:space="preserve">and resilient staff.  The </w:t>
      </w:r>
      <w:r w:rsidR="00C943BC" w:rsidRPr="009F5434">
        <w:rPr>
          <w:rFonts w:cstheme="minorHAnsi"/>
          <w:bCs/>
          <w:sz w:val="24"/>
          <w:szCs w:val="24"/>
        </w:rPr>
        <w:t xml:space="preserve">ongoing </w:t>
      </w:r>
      <w:r w:rsidRPr="009F5434">
        <w:rPr>
          <w:rFonts w:cstheme="minorHAnsi"/>
          <w:bCs/>
          <w:sz w:val="24"/>
          <w:szCs w:val="24"/>
        </w:rPr>
        <w:t xml:space="preserve">cost of living crisis and personal and community resilience is forefront in our support to communities going forward.  </w:t>
      </w:r>
      <w:r w:rsidR="00B25642" w:rsidRPr="009F5434">
        <w:rPr>
          <w:rFonts w:cstheme="minorHAnsi"/>
          <w:bCs/>
          <w:sz w:val="24"/>
          <w:szCs w:val="24"/>
        </w:rPr>
        <w:t xml:space="preserve">MAP will continue </w:t>
      </w:r>
      <w:r w:rsidR="00CB5D63" w:rsidRPr="009F5434">
        <w:rPr>
          <w:rFonts w:cstheme="minorHAnsi"/>
          <w:bCs/>
          <w:sz w:val="24"/>
          <w:szCs w:val="24"/>
        </w:rPr>
        <w:t xml:space="preserve">to help new groups and projects build firm foundations and </w:t>
      </w:r>
      <w:r w:rsidR="00096901" w:rsidRPr="009F5434">
        <w:rPr>
          <w:rFonts w:cstheme="minorHAnsi"/>
          <w:bCs/>
          <w:sz w:val="24"/>
          <w:szCs w:val="24"/>
        </w:rPr>
        <w:t>support established</w:t>
      </w:r>
      <w:r w:rsidR="00CB5D63" w:rsidRPr="009F5434">
        <w:rPr>
          <w:rFonts w:cstheme="minorHAnsi"/>
          <w:bCs/>
          <w:sz w:val="24"/>
          <w:szCs w:val="24"/>
        </w:rPr>
        <w:t xml:space="preserve"> groups with on-going governance.</w:t>
      </w:r>
      <w:r w:rsidRPr="009F5434">
        <w:rPr>
          <w:rFonts w:cstheme="minorHAnsi"/>
          <w:bCs/>
          <w:sz w:val="24"/>
          <w:szCs w:val="24"/>
        </w:rPr>
        <w:t xml:space="preserve"> </w:t>
      </w:r>
      <w:r w:rsidR="00CB5D63" w:rsidRPr="009F5434">
        <w:rPr>
          <w:rFonts w:cstheme="minorHAnsi"/>
          <w:bCs/>
          <w:sz w:val="24"/>
          <w:szCs w:val="24"/>
        </w:rPr>
        <w:t xml:space="preserve"> </w:t>
      </w:r>
      <w:r w:rsidR="006741A2" w:rsidRPr="006741A2">
        <w:rPr>
          <w:rFonts w:cstheme="minorHAnsi"/>
          <w:bCs/>
          <w:sz w:val="24"/>
          <w:szCs w:val="24"/>
        </w:rPr>
        <w:t xml:space="preserve">MAP will </w:t>
      </w:r>
      <w:r w:rsidR="006741A2">
        <w:rPr>
          <w:rFonts w:cstheme="minorHAnsi"/>
          <w:bCs/>
          <w:sz w:val="24"/>
          <w:szCs w:val="24"/>
        </w:rPr>
        <w:t xml:space="preserve">continue to </w:t>
      </w:r>
      <w:r w:rsidR="006741A2" w:rsidRPr="006741A2">
        <w:rPr>
          <w:rFonts w:cstheme="minorHAnsi"/>
          <w:bCs/>
          <w:sz w:val="24"/>
          <w:szCs w:val="24"/>
        </w:rPr>
        <w:t>work to ensure community sustainability, inclusivity and diversity across all its activities, in accordance with the Scottish Government's and Aberdeenshire Council's vision for communities.</w:t>
      </w:r>
    </w:p>
    <w:p w14:paraId="3B9E4D94" w14:textId="77777777" w:rsidR="00C75BBA" w:rsidRPr="009F5434" w:rsidRDefault="00C75BBA" w:rsidP="009F5434">
      <w:pPr>
        <w:spacing w:after="0" w:line="240" w:lineRule="auto"/>
        <w:jc w:val="both"/>
        <w:rPr>
          <w:rFonts w:cstheme="minorHAnsi"/>
          <w:bCs/>
          <w:sz w:val="24"/>
          <w:szCs w:val="24"/>
        </w:rPr>
      </w:pPr>
    </w:p>
    <w:p w14:paraId="5D298F3E" w14:textId="42CC0D7B" w:rsidR="00023517" w:rsidRPr="009F5434" w:rsidRDefault="00F3100B" w:rsidP="009F5434">
      <w:pPr>
        <w:widowControl w:val="0"/>
        <w:spacing w:after="0" w:line="240" w:lineRule="auto"/>
        <w:jc w:val="both"/>
        <w:outlineLvl w:val="2"/>
        <w:rPr>
          <w:rFonts w:cstheme="minorHAnsi"/>
          <w:b/>
          <w:sz w:val="24"/>
          <w:szCs w:val="24"/>
        </w:rPr>
      </w:pPr>
      <w:r w:rsidRPr="009F5434">
        <w:rPr>
          <w:rFonts w:cstheme="minorHAnsi"/>
          <w:b/>
          <w:sz w:val="24"/>
          <w:szCs w:val="24"/>
        </w:rPr>
        <w:t xml:space="preserve">March </w:t>
      </w:r>
      <w:r w:rsidR="00DB4CA6" w:rsidRPr="009F5434">
        <w:rPr>
          <w:rFonts w:cstheme="minorHAnsi"/>
          <w:b/>
          <w:sz w:val="24"/>
          <w:szCs w:val="24"/>
        </w:rPr>
        <w:t>202</w:t>
      </w:r>
      <w:r w:rsidR="002D7C0A" w:rsidRPr="009F5434">
        <w:rPr>
          <w:rFonts w:cstheme="minorHAnsi"/>
          <w:b/>
          <w:sz w:val="24"/>
          <w:szCs w:val="24"/>
        </w:rPr>
        <w:t>6</w:t>
      </w:r>
    </w:p>
    <w:p w14:paraId="1E692C7F" w14:textId="77777777" w:rsidR="00023517" w:rsidRPr="009F5434" w:rsidRDefault="00023517" w:rsidP="009F5434">
      <w:pPr>
        <w:spacing w:after="0" w:line="240" w:lineRule="auto"/>
        <w:jc w:val="both"/>
        <w:rPr>
          <w:rFonts w:eastAsia="Arial" w:cstheme="minorHAnsi"/>
          <w:sz w:val="24"/>
          <w:szCs w:val="24"/>
          <w:lang w:eastAsia="en-GB"/>
        </w:rPr>
      </w:pPr>
      <w:r w:rsidRPr="009F5434">
        <w:rPr>
          <w:rFonts w:eastAsia="Arial" w:cstheme="minorHAnsi"/>
          <w:i/>
          <w:sz w:val="24"/>
          <w:szCs w:val="24"/>
          <w:lang w:eastAsia="en-GB"/>
        </w:rPr>
        <w:t xml:space="preserve">If you require a larger print version of this document please contact: </w:t>
      </w:r>
    </w:p>
    <w:p w14:paraId="43DCB7FD" w14:textId="0F82F02C" w:rsidR="00023517" w:rsidRPr="009F5434" w:rsidRDefault="00023517" w:rsidP="009F5434">
      <w:pPr>
        <w:spacing w:after="0" w:line="240" w:lineRule="auto"/>
        <w:jc w:val="both"/>
        <w:rPr>
          <w:rFonts w:eastAsia="Arial" w:cstheme="minorHAnsi"/>
          <w:sz w:val="24"/>
          <w:szCs w:val="24"/>
          <w:lang w:eastAsia="en-GB"/>
        </w:rPr>
      </w:pPr>
      <w:r w:rsidRPr="009F5434">
        <w:rPr>
          <w:rFonts w:eastAsia="Arial" w:cstheme="minorHAnsi"/>
          <w:i/>
          <w:sz w:val="24"/>
          <w:szCs w:val="24"/>
          <w:u w:val="single" w:color="00007F"/>
          <w:lang w:eastAsia="en-GB"/>
        </w:rPr>
        <w:t>lindsay@marrareapartnership.org.uk</w:t>
      </w:r>
    </w:p>
    <w:p w14:paraId="443B8B1F" w14:textId="4C00862C" w:rsidR="00415647" w:rsidRPr="009F5434" w:rsidRDefault="00415647" w:rsidP="009F5434">
      <w:pPr>
        <w:spacing w:after="0" w:line="240" w:lineRule="auto"/>
        <w:jc w:val="both"/>
        <w:rPr>
          <w:rFonts w:cstheme="minorHAnsi"/>
          <w:sz w:val="24"/>
          <w:szCs w:val="24"/>
        </w:rPr>
      </w:pPr>
    </w:p>
    <w:p w14:paraId="6FCDBF37" w14:textId="77777777" w:rsidR="00764FF4" w:rsidRPr="009F5434" w:rsidRDefault="00764FF4" w:rsidP="009F5434">
      <w:pPr>
        <w:spacing w:after="0" w:line="240" w:lineRule="auto"/>
        <w:rPr>
          <w:rFonts w:cstheme="minorHAnsi"/>
          <w:sz w:val="24"/>
          <w:szCs w:val="24"/>
        </w:rPr>
      </w:pPr>
      <w:r w:rsidRPr="009F5434">
        <w:rPr>
          <w:rFonts w:cstheme="minorHAnsi"/>
          <w:sz w:val="24"/>
          <w:szCs w:val="24"/>
        </w:rPr>
        <w:br w:type="page"/>
      </w:r>
    </w:p>
    <w:p w14:paraId="61ED43A1" w14:textId="32DD5334" w:rsidR="00D73C8E" w:rsidRPr="009F5434" w:rsidRDefault="00D73C8E" w:rsidP="009F5434">
      <w:pPr>
        <w:spacing w:after="0" w:line="240" w:lineRule="auto"/>
        <w:jc w:val="both"/>
        <w:rPr>
          <w:rFonts w:cstheme="minorHAnsi"/>
          <w:sz w:val="24"/>
          <w:szCs w:val="24"/>
        </w:rPr>
      </w:pPr>
      <w:r w:rsidRPr="009F5434">
        <w:rPr>
          <w:rFonts w:cstheme="minorHAnsi"/>
          <w:sz w:val="24"/>
          <w:szCs w:val="24"/>
        </w:rPr>
        <w:lastRenderedPageBreak/>
        <w:t>With thanks to our supporters: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023517" w:rsidRPr="009F5434" w14:paraId="10F7D712" w14:textId="77777777" w:rsidTr="00023517">
        <w:tc>
          <w:tcPr>
            <w:tcW w:w="1413" w:type="dxa"/>
          </w:tcPr>
          <w:p w14:paraId="0553BAB1" w14:textId="3347C84B" w:rsidR="00023517" w:rsidRPr="009F5434" w:rsidRDefault="00023517" w:rsidP="009F5434">
            <w:pPr>
              <w:ind w:left="720" w:hanging="720"/>
              <w:jc w:val="both"/>
              <w:rPr>
                <w:rFonts w:cstheme="minorHAnsi"/>
                <w:sz w:val="24"/>
                <w:szCs w:val="24"/>
              </w:rPr>
            </w:pPr>
          </w:p>
        </w:tc>
        <w:tc>
          <w:tcPr>
            <w:tcW w:w="7603" w:type="dxa"/>
          </w:tcPr>
          <w:p w14:paraId="782DD2AB" w14:textId="63DBBFAF" w:rsidR="00023517" w:rsidRPr="009F5434" w:rsidRDefault="00023517" w:rsidP="009F5434">
            <w:pPr>
              <w:ind w:left="720" w:hanging="720"/>
              <w:jc w:val="both"/>
              <w:rPr>
                <w:rFonts w:cstheme="minorHAnsi"/>
                <w:sz w:val="24"/>
                <w:szCs w:val="24"/>
              </w:rPr>
            </w:pPr>
          </w:p>
        </w:tc>
      </w:tr>
    </w:tbl>
    <w:p w14:paraId="48F40E8A" w14:textId="734F4009" w:rsidR="00D73C8E" w:rsidRPr="009F5434" w:rsidRDefault="00D73C8E" w:rsidP="009F5434">
      <w:pPr>
        <w:spacing w:after="0" w:line="240" w:lineRule="auto"/>
        <w:ind w:left="720" w:hanging="720"/>
        <w:jc w:val="both"/>
        <w:rPr>
          <w:rFonts w:cstheme="minorHAnsi"/>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4"/>
        <w:gridCol w:w="4047"/>
      </w:tblGrid>
      <w:tr w:rsidR="00180462" w:rsidRPr="009F5434" w14:paraId="4677E605" w14:textId="77777777" w:rsidTr="00180462">
        <w:tc>
          <w:tcPr>
            <w:tcW w:w="4974" w:type="dxa"/>
          </w:tcPr>
          <w:p w14:paraId="5A502B4E" w14:textId="1F94A8A5" w:rsidR="00180462" w:rsidRPr="009F5434" w:rsidRDefault="009F5434" w:rsidP="009F5434">
            <w:pPr>
              <w:rPr>
                <w:rFonts w:cstheme="minorHAnsi"/>
                <w:sz w:val="24"/>
                <w:szCs w:val="24"/>
              </w:rPr>
            </w:pPr>
            <w:r>
              <w:rPr>
                <w:rFonts w:cstheme="minorHAnsi"/>
                <w:noProof/>
                <w:sz w:val="24"/>
                <w:szCs w:val="24"/>
                <w:lang w:eastAsia="en-GB"/>
              </w:rPr>
              <w:t xml:space="preserve">                  </w:t>
            </w:r>
            <w:r w:rsidR="00180462" w:rsidRPr="009F5434">
              <w:rPr>
                <w:rFonts w:cstheme="minorHAnsi"/>
                <w:noProof/>
                <w:sz w:val="24"/>
                <w:szCs w:val="24"/>
                <w:lang w:eastAsia="en-GB"/>
              </w:rPr>
              <w:drawing>
                <wp:inline distT="0" distB="0" distL="0" distR="0" wp14:anchorId="70E9A59D" wp14:editId="4E836F2C">
                  <wp:extent cx="695325" cy="702493"/>
                  <wp:effectExtent l="0" t="0" r="0" b="2540"/>
                  <wp:docPr id="7" name="Picture 7" descr="wpdeacb030_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pdeacb030_0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819" cy="706023"/>
                          </a:xfrm>
                          <a:prstGeom prst="rect">
                            <a:avLst/>
                          </a:prstGeom>
                          <a:noFill/>
                          <a:ln>
                            <a:noFill/>
                          </a:ln>
                        </pic:spPr>
                      </pic:pic>
                    </a:graphicData>
                  </a:graphic>
                </wp:inline>
              </w:drawing>
            </w:r>
          </w:p>
        </w:tc>
        <w:tc>
          <w:tcPr>
            <w:tcW w:w="4047" w:type="dxa"/>
          </w:tcPr>
          <w:p w14:paraId="531A53C8" w14:textId="77777777" w:rsidR="00180462" w:rsidRDefault="00180462" w:rsidP="009F5434">
            <w:pPr>
              <w:jc w:val="both"/>
              <w:rPr>
                <w:rFonts w:cstheme="minorHAnsi"/>
                <w:sz w:val="24"/>
                <w:szCs w:val="24"/>
              </w:rPr>
            </w:pPr>
            <w:r w:rsidRPr="009F5434">
              <w:rPr>
                <w:rFonts w:cstheme="minorHAnsi"/>
                <w:noProof/>
                <w:sz w:val="24"/>
                <w:szCs w:val="24"/>
              </w:rPr>
              <w:drawing>
                <wp:inline distT="0" distB="0" distL="0" distR="0" wp14:anchorId="36E5B466" wp14:editId="56BCA3D6">
                  <wp:extent cx="1400175" cy="52735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4572" cy="529009"/>
                          </a:xfrm>
                          <a:prstGeom prst="rect">
                            <a:avLst/>
                          </a:prstGeom>
                          <a:noFill/>
                        </pic:spPr>
                      </pic:pic>
                    </a:graphicData>
                  </a:graphic>
                </wp:inline>
              </w:drawing>
            </w:r>
          </w:p>
          <w:p w14:paraId="70FA4CBD" w14:textId="77777777" w:rsidR="009F5434" w:rsidRDefault="009F5434" w:rsidP="009F5434">
            <w:pPr>
              <w:jc w:val="both"/>
              <w:rPr>
                <w:rFonts w:cstheme="minorHAnsi"/>
                <w:sz w:val="24"/>
                <w:szCs w:val="24"/>
              </w:rPr>
            </w:pPr>
          </w:p>
          <w:p w14:paraId="49CB5666" w14:textId="77777777" w:rsidR="009F5434" w:rsidRDefault="009F5434" w:rsidP="009F5434">
            <w:pPr>
              <w:jc w:val="both"/>
              <w:rPr>
                <w:rFonts w:cstheme="minorHAnsi"/>
                <w:sz w:val="24"/>
                <w:szCs w:val="24"/>
              </w:rPr>
            </w:pPr>
          </w:p>
          <w:p w14:paraId="5C94CBF9" w14:textId="77777777" w:rsidR="009F5434" w:rsidRDefault="009F5434" w:rsidP="009F5434">
            <w:pPr>
              <w:jc w:val="both"/>
              <w:rPr>
                <w:rFonts w:cstheme="minorHAnsi"/>
                <w:sz w:val="24"/>
                <w:szCs w:val="24"/>
              </w:rPr>
            </w:pPr>
          </w:p>
          <w:p w14:paraId="509A31DE" w14:textId="05592DF1" w:rsidR="009F5434" w:rsidRPr="009F5434" w:rsidRDefault="009F5434" w:rsidP="009F5434">
            <w:pPr>
              <w:jc w:val="both"/>
              <w:rPr>
                <w:rFonts w:cstheme="minorHAnsi"/>
                <w:sz w:val="24"/>
                <w:szCs w:val="24"/>
              </w:rPr>
            </w:pPr>
          </w:p>
        </w:tc>
      </w:tr>
      <w:tr w:rsidR="00180462" w:rsidRPr="009F5434" w14:paraId="69C29E3D" w14:textId="77777777" w:rsidTr="00180462">
        <w:trPr>
          <w:trHeight w:val="1423"/>
        </w:trPr>
        <w:tc>
          <w:tcPr>
            <w:tcW w:w="4974" w:type="dxa"/>
          </w:tcPr>
          <w:p w14:paraId="00C01587" w14:textId="757F74A5" w:rsidR="00180462" w:rsidRPr="009F5434" w:rsidRDefault="00180462" w:rsidP="009F5434">
            <w:pPr>
              <w:jc w:val="both"/>
              <w:rPr>
                <w:rFonts w:cstheme="minorHAnsi"/>
                <w:sz w:val="24"/>
                <w:szCs w:val="24"/>
              </w:rPr>
            </w:pPr>
            <w:r w:rsidRPr="009F5434">
              <w:rPr>
                <w:rFonts w:cstheme="minorHAnsi"/>
                <w:noProof/>
                <w:sz w:val="24"/>
                <w:szCs w:val="24"/>
              </w:rPr>
              <w:drawing>
                <wp:inline distT="0" distB="0" distL="0" distR="0" wp14:anchorId="35AADE12" wp14:editId="77163A51">
                  <wp:extent cx="1980413" cy="524840"/>
                  <wp:effectExtent l="0" t="0" r="127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1295" cy="527724"/>
                          </a:xfrm>
                          <a:prstGeom prst="rect">
                            <a:avLst/>
                          </a:prstGeom>
                          <a:noFill/>
                        </pic:spPr>
                      </pic:pic>
                    </a:graphicData>
                  </a:graphic>
                </wp:inline>
              </w:drawing>
            </w:r>
          </w:p>
        </w:tc>
        <w:tc>
          <w:tcPr>
            <w:tcW w:w="4047" w:type="dxa"/>
          </w:tcPr>
          <w:p w14:paraId="64068900" w14:textId="596C1BA8" w:rsidR="00180462" w:rsidRPr="009F5434" w:rsidRDefault="00180462" w:rsidP="009F5434">
            <w:pPr>
              <w:jc w:val="both"/>
              <w:rPr>
                <w:rFonts w:cstheme="minorHAnsi"/>
                <w:sz w:val="24"/>
                <w:szCs w:val="24"/>
              </w:rPr>
            </w:pPr>
          </w:p>
        </w:tc>
      </w:tr>
    </w:tbl>
    <w:p w14:paraId="7D6E7CEA" w14:textId="03CF2654" w:rsidR="00180462" w:rsidRDefault="00180462" w:rsidP="009F5434">
      <w:pPr>
        <w:spacing w:after="0" w:line="240" w:lineRule="auto"/>
        <w:jc w:val="both"/>
        <w:rPr>
          <w:rFonts w:cstheme="minorHAnsi"/>
          <w:sz w:val="24"/>
          <w:szCs w:val="24"/>
        </w:rPr>
      </w:pPr>
    </w:p>
    <w:p w14:paraId="6F1F4382" w14:textId="1D6DBDE7" w:rsidR="00023D83" w:rsidRDefault="00023D83">
      <w:pPr>
        <w:rPr>
          <w:rFonts w:cstheme="minorHAnsi"/>
          <w:sz w:val="24"/>
          <w:szCs w:val="24"/>
        </w:rPr>
      </w:pPr>
      <w:r>
        <w:rPr>
          <w:rFonts w:cstheme="minorHAnsi"/>
          <w:sz w:val="24"/>
          <w:szCs w:val="24"/>
        </w:rPr>
        <w:br w:type="page"/>
      </w:r>
    </w:p>
    <w:p w14:paraId="161AFB25" w14:textId="2FDAF4CB" w:rsidR="00023D83" w:rsidRPr="00023D83" w:rsidRDefault="00023D83" w:rsidP="009F5434">
      <w:pPr>
        <w:spacing w:after="0" w:line="240" w:lineRule="auto"/>
        <w:jc w:val="both"/>
        <w:rPr>
          <w:rFonts w:cstheme="minorHAnsi"/>
          <w:b/>
          <w:bCs/>
          <w:sz w:val="24"/>
          <w:szCs w:val="24"/>
        </w:rPr>
      </w:pPr>
      <w:r w:rsidRPr="00023D83">
        <w:rPr>
          <w:rFonts w:cstheme="minorHAnsi"/>
          <w:b/>
          <w:bCs/>
          <w:sz w:val="24"/>
          <w:szCs w:val="24"/>
        </w:rPr>
        <w:lastRenderedPageBreak/>
        <w:t>Appendix 1 – Cairngorms National Park Authority – Report 2025/26</w:t>
      </w:r>
    </w:p>
    <w:p w14:paraId="2AC255B1" w14:textId="77777777" w:rsidR="00023D83" w:rsidRDefault="00023D83" w:rsidP="009F5434">
      <w:pPr>
        <w:spacing w:after="0" w:line="240" w:lineRule="auto"/>
        <w:jc w:val="both"/>
        <w:rPr>
          <w:rFonts w:cstheme="minorHAnsi"/>
          <w:sz w:val="24"/>
          <w:szCs w:val="24"/>
        </w:rPr>
      </w:pPr>
    </w:p>
    <w:p w14:paraId="2653D198" w14:textId="77777777" w:rsidR="00023D83" w:rsidRPr="0055677B" w:rsidRDefault="00023D83" w:rsidP="00023D83">
      <w:pPr>
        <w:spacing w:after="0" w:line="240" w:lineRule="auto"/>
        <w:jc w:val="center"/>
        <w:rPr>
          <w:rFonts w:ascii="Calibri" w:hAnsi="Calibri" w:cs="Calibri"/>
          <w:b/>
          <w:bCs/>
          <w:sz w:val="24"/>
          <w:szCs w:val="24"/>
        </w:rPr>
      </w:pPr>
    </w:p>
    <w:p w14:paraId="789C722E" w14:textId="53BC2414" w:rsidR="00023D83" w:rsidRDefault="00023D83">
      <w:pPr>
        <w:rPr>
          <w:rFonts w:ascii="Calibri" w:hAnsi="Calibri" w:cs="Calibri"/>
          <w:b/>
          <w:bCs/>
          <w:sz w:val="24"/>
          <w:szCs w:val="24"/>
        </w:rPr>
      </w:pPr>
      <w:r>
        <w:rPr>
          <w:rFonts w:ascii="Calibri" w:hAnsi="Calibri" w:cs="Calibri"/>
          <w:b/>
          <w:bCs/>
          <w:sz w:val="24"/>
          <w:szCs w:val="24"/>
        </w:rPr>
        <w:br w:type="page"/>
      </w:r>
    </w:p>
    <w:p w14:paraId="73C0E695" w14:textId="77777777" w:rsidR="00023D83" w:rsidRPr="0055677B" w:rsidRDefault="00023D83" w:rsidP="00023D83">
      <w:pPr>
        <w:spacing w:after="0" w:line="240" w:lineRule="auto"/>
        <w:jc w:val="center"/>
        <w:rPr>
          <w:rFonts w:ascii="Calibri" w:hAnsi="Calibri" w:cs="Calibri"/>
          <w:b/>
          <w:bCs/>
          <w:sz w:val="24"/>
          <w:szCs w:val="24"/>
        </w:rPr>
      </w:pPr>
    </w:p>
    <w:p w14:paraId="24D5573B" w14:textId="77777777" w:rsidR="00023D83" w:rsidRPr="0055677B" w:rsidRDefault="00023D83" w:rsidP="00023D83">
      <w:pPr>
        <w:spacing w:after="0" w:line="240" w:lineRule="auto"/>
        <w:jc w:val="center"/>
        <w:rPr>
          <w:rFonts w:ascii="Calibri" w:hAnsi="Calibri" w:cs="Calibri"/>
          <w:b/>
          <w:bCs/>
          <w:sz w:val="24"/>
          <w:szCs w:val="24"/>
        </w:rPr>
      </w:pPr>
    </w:p>
    <w:p w14:paraId="27804A7A" w14:textId="77777777" w:rsidR="00023D83" w:rsidRPr="0055677B" w:rsidRDefault="00023D83" w:rsidP="00023D83">
      <w:pPr>
        <w:spacing w:after="0" w:line="240" w:lineRule="auto"/>
        <w:jc w:val="center"/>
        <w:rPr>
          <w:rFonts w:ascii="Calibri" w:hAnsi="Calibri" w:cs="Calibri"/>
          <w:b/>
          <w:bCs/>
          <w:sz w:val="24"/>
          <w:szCs w:val="24"/>
        </w:rPr>
      </w:pPr>
    </w:p>
    <w:p w14:paraId="7FB5EE34" w14:textId="77777777" w:rsidR="00023D83" w:rsidRPr="0055677B" w:rsidRDefault="00023D83" w:rsidP="00023D83">
      <w:pPr>
        <w:spacing w:after="0" w:line="240" w:lineRule="auto"/>
        <w:jc w:val="center"/>
        <w:rPr>
          <w:rFonts w:ascii="Calibri" w:hAnsi="Calibri" w:cs="Calibri"/>
          <w:b/>
          <w:bCs/>
          <w:sz w:val="24"/>
          <w:szCs w:val="24"/>
        </w:rPr>
      </w:pPr>
      <w:r w:rsidRPr="0055677B">
        <w:rPr>
          <w:rFonts w:ascii="Calibri" w:hAnsi="Calibri" w:cs="Calibri"/>
          <w:b/>
          <w:bCs/>
          <w:sz w:val="24"/>
          <w:szCs w:val="24"/>
        </w:rPr>
        <w:t>Report to Cairngorms National Park Authority</w:t>
      </w:r>
    </w:p>
    <w:p w14:paraId="01803077" w14:textId="77777777" w:rsidR="00023D83" w:rsidRPr="0055677B" w:rsidRDefault="00023D83" w:rsidP="00023D83">
      <w:pPr>
        <w:spacing w:after="0" w:line="240" w:lineRule="auto"/>
        <w:jc w:val="center"/>
        <w:rPr>
          <w:rFonts w:ascii="Calibri" w:hAnsi="Calibri" w:cs="Calibri"/>
          <w:b/>
          <w:bCs/>
          <w:sz w:val="24"/>
          <w:szCs w:val="24"/>
        </w:rPr>
      </w:pPr>
      <w:r w:rsidRPr="0055677B">
        <w:rPr>
          <w:rFonts w:ascii="Calibri" w:hAnsi="Calibri" w:cs="Calibri"/>
          <w:b/>
          <w:bCs/>
          <w:sz w:val="24"/>
          <w:szCs w:val="24"/>
        </w:rPr>
        <w:t>By</w:t>
      </w:r>
    </w:p>
    <w:p w14:paraId="2DCFE42D" w14:textId="77777777" w:rsidR="00023D83" w:rsidRPr="0055677B" w:rsidRDefault="00023D83" w:rsidP="00023D83">
      <w:pPr>
        <w:spacing w:after="0" w:line="240" w:lineRule="auto"/>
        <w:jc w:val="center"/>
        <w:rPr>
          <w:rFonts w:ascii="Calibri" w:hAnsi="Calibri" w:cs="Calibri"/>
          <w:b/>
          <w:bCs/>
          <w:sz w:val="24"/>
          <w:szCs w:val="24"/>
        </w:rPr>
      </w:pPr>
      <w:r w:rsidRPr="0055677B">
        <w:rPr>
          <w:rFonts w:ascii="Calibri" w:hAnsi="Calibri" w:cs="Calibri"/>
          <w:b/>
          <w:bCs/>
          <w:sz w:val="24"/>
          <w:szCs w:val="24"/>
        </w:rPr>
        <w:t>Marr Area Partnership</w:t>
      </w:r>
    </w:p>
    <w:p w14:paraId="1B716CDD" w14:textId="77777777" w:rsidR="00023D83" w:rsidRPr="0055677B" w:rsidRDefault="00023D83" w:rsidP="00023D83">
      <w:pPr>
        <w:spacing w:after="0" w:line="240" w:lineRule="auto"/>
        <w:jc w:val="center"/>
        <w:rPr>
          <w:rFonts w:ascii="Calibri" w:hAnsi="Calibri" w:cs="Calibri"/>
          <w:b/>
          <w:bCs/>
          <w:sz w:val="24"/>
          <w:szCs w:val="24"/>
        </w:rPr>
      </w:pPr>
      <w:r w:rsidRPr="0055677B">
        <w:rPr>
          <w:rFonts w:ascii="Calibri" w:hAnsi="Calibri" w:cs="Calibri"/>
          <w:b/>
          <w:bCs/>
          <w:sz w:val="24"/>
          <w:szCs w:val="24"/>
        </w:rPr>
        <w:t>2025/2026</w:t>
      </w:r>
    </w:p>
    <w:p w14:paraId="696A2972" w14:textId="77777777" w:rsidR="00023D83" w:rsidRPr="0055677B" w:rsidRDefault="00023D83" w:rsidP="00023D83">
      <w:pPr>
        <w:spacing w:after="0" w:line="240" w:lineRule="auto"/>
        <w:jc w:val="center"/>
        <w:rPr>
          <w:rFonts w:ascii="Calibri" w:hAnsi="Calibri" w:cs="Calibri"/>
          <w:b/>
          <w:bCs/>
          <w:sz w:val="24"/>
          <w:szCs w:val="24"/>
        </w:rPr>
      </w:pPr>
    </w:p>
    <w:p w14:paraId="28C4E3BA" w14:textId="77777777" w:rsidR="00023D83" w:rsidRPr="0055677B" w:rsidRDefault="00023D83" w:rsidP="00023D83">
      <w:pPr>
        <w:spacing w:after="0" w:line="240" w:lineRule="auto"/>
        <w:jc w:val="center"/>
        <w:rPr>
          <w:rFonts w:ascii="Calibri" w:hAnsi="Calibri" w:cs="Calibri"/>
          <w:b/>
          <w:bCs/>
          <w:sz w:val="24"/>
          <w:szCs w:val="24"/>
        </w:rPr>
      </w:pPr>
      <w:r w:rsidRPr="0055677B">
        <w:rPr>
          <w:rFonts w:ascii="Calibri" w:hAnsi="Calibri" w:cs="Calibri"/>
          <w:b/>
          <w:bCs/>
          <w:sz w:val="24"/>
          <w:szCs w:val="24"/>
        </w:rPr>
        <w:t>March 2026</w:t>
      </w:r>
    </w:p>
    <w:p w14:paraId="7D6CA9C6" w14:textId="77777777" w:rsidR="00023D83" w:rsidRDefault="00023D83" w:rsidP="00023D83">
      <w:pPr>
        <w:spacing w:after="0" w:line="240" w:lineRule="auto"/>
        <w:rPr>
          <w:rFonts w:ascii="Calibri" w:hAnsi="Calibri" w:cs="Calibri"/>
          <w:b/>
          <w:bCs/>
          <w:sz w:val="24"/>
          <w:szCs w:val="24"/>
        </w:rPr>
        <w:sectPr w:rsidR="00023D83" w:rsidSect="008B69CB">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9" w:footer="709" w:gutter="0"/>
          <w:cols w:space="708"/>
          <w:titlePg/>
          <w:docGrid w:linePitch="360"/>
        </w:sectPr>
      </w:pPr>
    </w:p>
    <w:p w14:paraId="3E5D2B65" w14:textId="77777777" w:rsidR="00023D83" w:rsidRPr="0055677B" w:rsidRDefault="00023D83" w:rsidP="00023D83">
      <w:pPr>
        <w:spacing w:after="0" w:line="240" w:lineRule="auto"/>
        <w:ind w:left="720" w:hanging="720"/>
        <w:jc w:val="both"/>
        <w:rPr>
          <w:rFonts w:ascii="Calibri" w:hAnsi="Calibri" w:cs="Calibri"/>
          <w:b/>
          <w:sz w:val="24"/>
          <w:szCs w:val="24"/>
        </w:rPr>
      </w:pPr>
      <w:r w:rsidRPr="0055677B">
        <w:rPr>
          <w:rFonts w:ascii="Calibri" w:hAnsi="Calibri" w:cs="Calibri"/>
          <w:b/>
          <w:bCs/>
          <w:sz w:val="24"/>
          <w:szCs w:val="24"/>
        </w:rPr>
        <w:lastRenderedPageBreak/>
        <w:t>Introduction</w:t>
      </w:r>
    </w:p>
    <w:p w14:paraId="1756A5CC" w14:textId="77777777" w:rsidR="00023D83" w:rsidRDefault="00023D83" w:rsidP="00023D83">
      <w:pPr>
        <w:spacing w:after="0" w:line="240" w:lineRule="auto"/>
        <w:jc w:val="both"/>
        <w:rPr>
          <w:rFonts w:ascii="Calibri" w:hAnsi="Calibri" w:cs="Calibri"/>
          <w:bCs/>
          <w:sz w:val="24"/>
          <w:szCs w:val="24"/>
        </w:rPr>
      </w:pPr>
    </w:p>
    <w:p w14:paraId="7223505C" w14:textId="77777777" w:rsidR="00023D83" w:rsidRPr="0055677B" w:rsidRDefault="00023D83" w:rsidP="00023D83">
      <w:pPr>
        <w:spacing w:after="0" w:line="240" w:lineRule="auto"/>
        <w:jc w:val="both"/>
        <w:rPr>
          <w:rFonts w:ascii="Calibri" w:hAnsi="Calibri" w:cs="Calibri"/>
          <w:bCs/>
          <w:sz w:val="24"/>
          <w:szCs w:val="24"/>
        </w:rPr>
      </w:pPr>
      <w:r w:rsidRPr="0055677B">
        <w:rPr>
          <w:rFonts w:ascii="Calibri" w:hAnsi="Calibri" w:cs="Calibri"/>
          <w:bCs/>
          <w:sz w:val="24"/>
          <w:szCs w:val="24"/>
        </w:rPr>
        <w:t>This report covers the period from 1</w:t>
      </w:r>
      <w:r w:rsidRPr="0055677B">
        <w:rPr>
          <w:rFonts w:ascii="Calibri" w:hAnsi="Calibri" w:cs="Calibri"/>
          <w:bCs/>
          <w:sz w:val="24"/>
          <w:szCs w:val="24"/>
          <w:vertAlign w:val="superscript"/>
        </w:rPr>
        <w:t>st</w:t>
      </w:r>
      <w:r w:rsidRPr="0055677B">
        <w:rPr>
          <w:rFonts w:ascii="Calibri" w:hAnsi="Calibri" w:cs="Calibri"/>
          <w:bCs/>
          <w:sz w:val="24"/>
          <w:szCs w:val="24"/>
        </w:rPr>
        <w:t xml:space="preserve"> April 2025 to 31</w:t>
      </w:r>
      <w:r w:rsidRPr="0055677B">
        <w:rPr>
          <w:rFonts w:ascii="Calibri" w:hAnsi="Calibri" w:cs="Calibri"/>
          <w:bCs/>
          <w:sz w:val="24"/>
          <w:szCs w:val="24"/>
          <w:vertAlign w:val="superscript"/>
        </w:rPr>
        <w:t>st</w:t>
      </w:r>
      <w:r w:rsidRPr="0055677B">
        <w:rPr>
          <w:rFonts w:ascii="Calibri" w:hAnsi="Calibri" w:cs="Calibri"/>
          <w:bCs/>
          <w:sz w:val="24"/>
          <w:szCs w:val="24"/>
        </w:rPr>
        <w:t xml:space="preserve"> March 2026.  The report aims to reflect the range of activities undertaken by Marr Area Partnership (MAP) staff and volunteers.  Marr Area Partnership work to realise the Cairngorms National Park Partnership Plan priorities in relation to “supporting communities”, particularly the Local Outcome of creating;</w:t>
      </w:r>
    </w:p>
    <w:p w14:paraId="4FCEBDAD" w14:textId="77777777" w:rsidR="00023D83" w:rsidRPr="0055677B" w:rsidRDefault="00023D83" w:rsidP="00023D83">
      <w:pPr>
        <w:spacing w:after="0" w:line="240" w:lineRule="auto"/>
        <w:jc w:val="both"/>
        <w:rPr>
          <w:rFonts w:ascii="Calibri" w:hAnsi="Calibri" w:cs="Calibri"/>
          <w:bCs/>
          <w:sz w:val="24"/>
          <w:szCs w:val="24"/>
        </w:rPr>
      </w:pPr>
    </w:p>
    <w:p w14:paraId="494F712F" w14:textId="77777777" w:rsidR="00023D83" w:rsidRPr="0055677B" w:rsidRDefault="00023D83" w:rsidP="00023D83">
      <w:pPr>
        <w:spacing w:after="0" w:line="240" w:lineRule="auto"/>
        <w:jc w:val="both"/>
        <w:rPr>
          <w:rFonts w:ascii="Calibri" w:hAnsi="Calibri" w:cs="Calibri"/>
          <w:b/>
          <w:i/>
          <w:iCs/>
          <w:sz w:val="24"/>
          <w:szCs w:val="24"/>
        </w:rPr>
      </w:pPr>
      <w:r w:rsidRPr="0055677B">
        <w:rPr>
          <w:rFonts w:ascii="Calibri" w:hAnsi="Calibri" w:cs="Calibri"/>
          <w:b/>
          <w:i/>
          <w:iCs/>
          <w:sz w:val="24"/>
          <w:szCs w:val="24"/>
        </w:rPr>
        <w:t>“Successful, achieving, inclusive communities with the confidence, capability and capacity to tackle the things that matter to them”</w:t>
      </w:r>
    </w:p>
    <w:p w14:paraId="07B60207" w14:textId="77777777" w:rsidR="00023D83" w:rsidRPr="0055677B" w:rsidRDefault="00023D83" w:rsidP="00023D83">
      <w:pPr>
        <w:spacing w:after="0" w:line="240" w:lineRule="auto"/>
        <w:rPr>
          <w:rFonts w:ascii="Calibri" w:hAnsi="Calibri" w:cs="Calibri"/>
          <w:b/>
          <w:bCs/>
          <w:sz w:val="24"/>
          <w:szCs w:val="24"/>
        </w:rPr>
      </w:pPr>
    </w:p>
    <w:p w14:paraId="6C7873DF" w14:textId="77777777" w:rsidR="00023D83" w:rsidRDefault="00023D83" w:rsidP="00023D83">
      <w:pPr>
        <w:spacing w:after="0" w:line="240" w:lineRule="auto"/>
        <w:rPr>
          <w:rFonts w:ascii="Calibri" w:hAnsi="Calibri" w:cs="Calibri"/>
          <w:b/>
          <w:bCs/>
          <w:sz w:val="24"/>
          <w:szCs w:val="24"/>
        </w:rPr>
      </w:pPr>
      <w:r w:rsidRPr="0055677B">
        <w:rPr>
          <w:rFonts w:ascii="Calibri" w:hAnsi="Calibri" w:cs="Calibri"/>
          <w:b/>
          <w:bCs/>
          <w:sz w:val="24"/>
          <w:szCs w:val="24"/>
        </w:rPr>
        <w:t>Costs incurred</w:t>
      </w:r>
    </w:p>
    <w:p w14:paraId="64022E17" w14:textId="77777777" w:rsidR="00023D83" w:rsidRPr="0055677B" w:rsidRDefault="00023D83" w:rsidP="00023D83">
      <w:pPr>
        <w:spacing w:after="0" w:line="240" w:lineRule="auto"/>
        <w:rPr>
          <w:rFonts w:ascii="Calibri" w:hAnsi="Calibri" w:cs="Calibri"/>
          <w:b/>
          <w:bCs/>
          <w:sz w:val="24"/>
          <w:szCs w:val="24"/>
        </w:rPr>
      </w:pPr>
    </w:p>
    <w:p w14:paraId="42AF20C4" w14:textId="77777777" w:rsidR="00023D83" w:rsidRDefault="00023D83" w:rsidP="00023D83">
      <w:pPr>
        <w:spacing w:after="0" w:line="240" w:lineRule="auto"/>
        <w:rPr>
          <w:rFonts w:ascii="Calibri" w:hAnsi="Calibri" w:cs="Calibri"/>
          <w:sz w:val="24"/>
          <w:szCs w:val="24"/>
        </w:rPr>
      </w:pPr>
      <w:r w:rsidRPr="0055677B">
        <w:rPr>
          <w:rFonts w:ascii="Calibri" w:hAnsi="Calibri" w:cs="Calibri"/>
          <w:sz w:val="24"/>
          <w:szCs w:val="24"/>
        </w:rPr>
        <w:t xml:space="preserve">Thank you for your continued </w:t>
      </w:r>
      <w:r>
        <w:rPr>
          <w:rFonts w:ascii="Calibri" w:hAnsi="Calibri" w:cs="Calibri"/>
          <w:sz w:val="24"/>
          <w:szCs w:val="24"/>
        </w:rPr>
        <w:t>support.</w:t>
      </w:r>
      <w:r w:rsidRPr="0055677B">
        <w:rPr>
          <w:rFonts w:ascii="Calibri" w:hAnsi="Calibri" w:cs="Calibri"/>
          <w:sz w:val="24"/>
          <w:szCs w:val="24"/>
        </w:rPr>
        <w:t xml:space="preserve">  The £20,000 grant received from Cairngorms National Park has been spent on staff hours to achieve the outcomes as per the following report, meet with Cairngorm Park Staff and time for reporting.</w:t>
      </w:r>
    </w:p>
    <w:p w14:paraId="5388D512" w14:textId="77777777" w:rsidR="00023D83" w:rsidRPr="0055677B" w:rsidRDefault="00023D83" w:rsidP="00023D83">
      <w:pPr>
        <w:spacing w:after="0" w:line="240" w:lineRule="auto"/>
        <w:rPr>
          <w:rFonts w:ascii="Calibri" w:hAnsi="Calibri" w:cs="Calibri"/>
          <w:sz w:val="24"/>
          <w:szCs w:val="24"/>
        </w:rPr>
      </w:pPr>
    </w:p>
    <w:p w14:paraId="4362F386" w14:textId="77777777" w:rsidR="00023D83" w:rsidRPr="0055677B" w:rsidRDefault="00023D83" w:rsidP="00023D83">
      <w:pPr>
        <w:spacing w:after="0" w:line="240" w:lineRule="auto"/>
        <w:rPr>
          <w:rFonts w:ascii="Calibri" w:hAnsi="Calibri" w:cs="Calibri"/>
          <w:sz w:val="24"/>
          <w:szCs w:val="24"/>
        </w:rPr>
      </w:pPr>
      <w:r w:rsidRPr="0055677B">
        <w:rPr>
          <w:rFonts w:ascii="Calibri" w:hAnsi="Calibri" w:cs="Calibri"/>
          <w:sz w:val="24"/>
          <w:szCs w:val="24"/>
        </w:rPr>
        <w:t>For 2025/26, this equates to 12.5 hours per week of Development Officer time.</w:t>
      </w:r>
    </w:p>
    <w:p w14:paraId="4625294E" w14:textId="77777777" w:rsidR="00023D83" w:rsidRPr="0055677B" w:rsidRDefault="00023D83" w:rsidP="00023D83">
      <w:pPr>
        <w:spacing w:after="0" w:line="240" w:lineRule="auto"/>
        <w:rPr>
          <w:rFonts w:ascii="Calibri" w:hAnsi="Calibri" w:cs="Calibri"/>
          <w:sz w:val="24"/>
          <w:szCs w:val="24"/>
        </w:rPr>
      </w:pPr>
    </w:p>
    <w:p w14:paraId="1AAE7612" w14:textId="77777777" w:rsidR="00023D83" w:rsidRPr="00E03F94" w:rsidRDefault="00023D83" w:rsidP="00023D83">
      <w:pPr>
        <w:spacing w:after="0" w:line="240" w:lineRule="auto"/>
        <w:rPr>
          <w:rFonts w:ascii="Calibri" w:hAnsi="Calibri" w:cs="Calibri"/>
          <w:b/>
          <w:bCs/>
          <w:sz w:val="24"/>
          <w:szCs w:val="24"/>
        </w:rPr>
      </w:pPr>
      <w:r w:rsidRPr="0055677B">
        <w:rPr>
          <w:rFonts w:ascii="Calibri" w:hAnsi="Calibri" w:cs="Calibri"/>
          <w:b/>
          <w:bCs/>
          <w:sz w:val="24"/>
          <w:szCs w:val="24"/>
        </w:rPr>
        <w:t>Other work</w:t>
      </w:r>
    </w:p>
    <w:p w14:paraId="31F4571F" w14:textId="77777777" w:rsidR="00023D83" w:rsidRPr="0055677B" w:rsidRDefault="00023D83" w:rsidP="00023D83">
      <w:pPr>
        <w:spacing w:after="0" w:line="240" w:lineRule="auto"/>
        <w:rPr>
          <w:rFonts w:ascii="Calibri" w:hAnsi="Calibri" w:cs="Calibri"/>
          <w:sz w:val="24"/>
          <w:szCs w:val="24"/>
        </w:rPr>
      </w:pPr>
    </w:p>
    <w:p w14:paraId="05BF1E27" w14:textId="77777777" w:rsidR="00023D83" w:rsidRPr="0055677B" w:rsidRDefault="00023D83" w:rsidP="00023D83">
      <w:pPr>
        <w:spacing w:after="0" w:line="240" w:lineRule="auto"/>
        <w:rPr>
          <w:rFonts w:ascii="Calibri" w:hAnsi="Calibri" w:cs="Calibri"/>
          <w:sz w:val="24"/>
          <w:szCs w:val="24"/>
        </w:rPr>
      </w:pPr>
      <w:r w:rsidRPr="00E03F94">
        <w:rPr>
          <w:rFonts w:ascii="Calibri" w:hAnsi="Calibri" w:cs="Calibri"/>
          <w:sz w:val="24"/>
          <w:szCs w:val="24"/>
        </w:rPr>
        <w:t xml:space="preserve">MAP carry out other work </w:t>
      </w:r>
      <w:r w:rsidRPr="0055677B">
        <w:rPr>
          <w:rFonts w:ascii="Calibri" w:hAnsi="Calibri" w:cs="Calibri"/>
          <w:sz w:val="24"/>
          <w:szCs w:val="24"/>
        </w:rPr>
        <w:t xml:space="preserve">within the National Park </w:t>
      </w:r>
      <w:r w:rsidRPr="00E03F94">
        <w:rPr>
          <w:rFonts w:ascii="Calibri" w:hAnsi="Calibri" w:cs="Calibri"/>
          <w:sz w:val="24"/>
          <w:szCs w:val="24"/>
        </w:rPr>
        <w:t xml:space="preserve">out with our agreement </w:t>
      </w:r>
    </w:p>
    <w:p w14:paraId="0FF46223" w14:textId="77777777" w:rsidR="00023D83" w:rsidRPr="0055677B" w:rsidRDefault="00023D83" w:rsidP="00023D83">
      <w:pPr>
        <w:pStyle w:val="ListParagraph"/>
        <w:numPr>
          <w:ilvl w:val="0"/>
          <w:numId w:val="36"/>
        </w:numPr>
        <w:rPr>
          <w:rFonts w:ascii="Calibri" w:hAnsi="Calibri" w:cs="Calibri"/>
        </w:rPr>
      </w:pPr>
      <w:r w:rsidRPr="0055677B">
        <w:rPr>
          <w:rFonts w:ascii="Calibri" w:hAnsi="Calibri" w:cs="Calibri"/>
        </w:rPr>
        <w:t>Braemar Hydro Fund admin,</w:t>
      </w:r>
    </w:p>
    <w:p w14:paraId="2D659363" w14:textId="77777777" w:rsidR="00023D83" w:rsidRPr="0055677B" w:rsidRDefault="00023D83" w:rsidP="00023D83">
      <w:pPr>
        <w:pStyle w:val="ListParagraph"/>
        <w:numPr>
          <w:ilvl w:val="0"/>
          <w:numId w:val="36"/>
        </w:numPr>
        <w:rPr>
          <w:rFonts w:ascii="Calibri" w:hAnsi="Calibri" w:cs="Calibri"/>
        </w:rPr>
      </w:pPr>
      <w:r w:rsidRPr="0055677B">
        <w:rPr>
          <w:rFonts w:ascii="Calibri" w:hAnsi="Calibri" w:cs="Calibri"/>
        </w:rPr>
        <w:t>Food Project</w:t>
      </w:r>
    </w:p>
    <w:p w14:paraId="2CD3F90F" w14:textId="77777777" w:rsidR="00023D83" w:rsidRPr="0055677B" w:rsidRDefault="00023D83" w:rsidP="00023D83">
      <w:pPr>
        <w:pStyle w:val="ListParagraph"/>
        <w:numPr>
          <w:ilvl w:val="0"/>
          <w:numId w:val="36"/>
        </w:numPr>
        <w:rPr>
          <w:rFonts w:ascii="Calibri" w:hAnsi="Calibri" w:cs="Calibri"/>
        </w:rPr>
      </w:pPr>
      <w:r w:rsidRPr="0055677B">
        <w:rPr>
          <w:rFonts w:ascii="Calibri" w:hAnsi="Calibri" w:cs="Calibri"/>
        </w:rPr>
        <w:t>Village Halls support,</w:t>
      </w:r>
    </w:p>
    <w:p w14:paraId="5B0681D9" w14:textId="77777777" w:rsidR="00023D83" w:rsidRPr="0055677B" w:rsidRDefault="00023D83" w:rsidP="00023D83">
      <w:pPr>
        <w:pStyle w:val="ListParagraph"/>
        <w:numPr>
          <w:ilvl w:val="0"/>
          <w:numId w:val="36"/>
        </w:numPr>
        <w:rPr>
          <w:rFonts w:ascii="Calibri" w:hAnsi="Calibri" w:cs="Calibri"/>
        </w:rPr>
      </w:pPr>
      <w:r w:rsidRPr="0055677B">
        <w:rPr>
          <w:rFonts w:ascii="Calibri" w:hAnsi="Calibri" w:cs="Calibri"/>
        </w:rPr>
        <w:t>Board member for Cairngorms Trust</w:t>
      </w:r>
    </w:p>
    <w:p w14:paraId="23B05406" w14:textId="77777777" w:rsidR="00023D83" w:rsidRPr="0055677B" w:rsidRDefault="00023D83" w:rsidP="00023D83">
      <w:pPr>
        <w:pStyle w:val="ListParagraph"/>
        <w:numPr>
          <w:ilvl w:val="0"/>
          <w:numId w:val="36"/>
        </w:numPr>
        <w:rPr>
          <w:rFonts w:ascii="Calibri" w:hAnsi="Calibri" w:cs="Calibri"/>
        </w:rPr>
      </w:pPr>
      <w:r w:rsidRPr="0055677B">
        <w:rPr>
          <w:rFonts w:ascii="Calibri" w:hAnsi="Calibri" w:cs="Calibri"/>
        </w:rPr>
        <w:t>Weather impact survey</w:t>
      </w:r>
    </w:p>
    <w:p w14:paraId="3E943D20" w14:textId="77777777" w:rsidR="00023D83" w:rsidRPr="0055677B" w:rsidRDefault="00023D83" w:rsidP="00023D83">
      <w:pPr>
        <w:spacing w:after="0" w:line="240" w:lineRule="auto"/>
        <w:rPr>
          <w:rFonts w:ascii="Calibri" w:hAnsi="Calibri" w:cs="Calibri"/>
          <w:sz w:val="24"/>
          <w:szCs w:val="24"/>
        </w:rPr>
      </w:pPr>
    </w:p>
    <w:p w14:paraId="19EAEE9F" w14:textId="77777777" w:rsidR="00023D83" w:rsidRDefault="00023D83" w:rsidP="00023D83">
      <w:pPr>
        <w:spacing w:after="0" w:line="240" w:lineRule="auto"/>
        <w:ind w:left="360"/>
        <w:rPr>
          <w:rFonts w:ascii="Calibri" w:hAnsi="Calibri" w:cs="Calibri"/>
          <w:sz w:val="24"/>
          <w:szCs w:val="24"/>
        </w:rPr>
      </w:pPr>
      <w:r w:rsidRPr="0055677B">
        <w:rPr>
          <w:rFonts w:ascii="Calibri" w:hAnsi="Calibri" w:cs="Calibri"/>
          <w:sz w:val="24"/>
          <w:szCs w:val="24"/>
        </w:rPr>
        <w:t>More details will be in the Marr Area Partnership Annual Report that will be available in May.</w:t>
      </w:r>
    </w:p>
    <w:p w14:paraId="40987E72" w14:textId="77777777" w:rsidR="00023D83" w:rsidRDefault="00023D83" w:rsidP="00023D83">
      <w:pPr>
        <w:spacing w:after="0" w:line="240" w:lineRule="auto"/>
        <w:ind w:left="360"/>
        <w:rPr>
          <w:rFonts w:ascii="Calibri" w:hAnsi="Calibri" w:cs="Calibri"/>
          <w:sz w:val="24"/>
          <w:szCs w:val="24"/>
        </w:rPr>
      </w:pPr>
    </w:p>
    <w:p w14:paraId="3537A871" w14:textId="77777777" w:rsidR="00023D83" w:rsidRDefault="00023D83" w:rsidP="00023D83">
      <w:pPr>
        <w:spacing w:after="0" w:line="240" w:lineRule="auto"/>
        <w:ind w:left="360"/>
        <w:rPr>
          <w:rFonts w:ascii="Calibri" w:hAnsi="Calibri" w:cs="Calibri"/>
          <w:b/>
          <w:bCs/>
          <w:sz w:val="24"/>
          <w:szCs w:val="24"/>
        </w:rPr>
        <w:sectPr w:rsidR="00023D83" w:rsidSect="008B69CB">
          <w:pgSz w:w="11906" w:h="16838" w:code="9"/>
          <w:pgMar w:top="1440" w:right="1440" w:bottom="1440" w:left="1440" w:header="709" w:footer="709" w:gutter="0"/>
          <w:cols w:space="708"/>
          <w:titlePg/>
          <w:docGrid w:linePitch="360"/>
        </w:sectPr>
      </w:pPr>
    </w:p>
    <w:p w14:paraId="25E297DC" w14:textId="77777777" w:rsidR="00023D83" w:rsidRPr="0055677B" w:rsidRDefault="00023D83" w:rsidP="00023D83">
      <w:pPr>
        <w:spacing w:after="0" w:line="240" w:lineRule="auto"/>
        <w:rPr>
          <w:rFonts w:ascii="Calibri" w:hAnsi="Calibri" w:cs="Calibri"/>
          <w:sz w:val="24"/>
          <w:szCs w:val="24"/>
        </w:rPr>
      </w:pPr>
    </w:p>
    <w:p w14:paraId="00E8A50C" w14:textId="77777777" w:rsidR="00023D83" w:rsidRPr="0055677B" w:rsidRDefault="00023D83" w:rsidP="00023D83">
      <w:pPr>
        <w:spacing w:after="0" w:line="240" w:lineRule="auto"/>
        <w:rPr>
          <w:rFonts w:ascii="Calibri" w:hAnsi="Calibri" w:cs="Calibri"/>
          <w:sz w:val="24"/>
          <w:szCs w:val="24"/>
        </w:rPr>
      </w:pPr>
    </w:p>
    <w:tbl>
      <w:tblPr>
        <w:tblStyle w:val="TableGrid"/>
        <w:tblW w:w="14454" w:type="dxa"/>
        <w:tblInd w:w="720" w:type="dxa"/>
        <w:tblLayout w:type="fixed"/>
        <w:tblCellMar>
          <w:left w:w="0" w:type="dxa"/>
          <w:right w:w="0" w:type="dxa"/>
        </w:tblCellMar>
        <w:tblLook w:val="04A0" w:firstRow="1" w:lastRow="0" w:firstColumn="1" w:lastColumn="0" w:noHBand="0" w:noVBand="1"/>
      </w:tblPr>
      <w:tblGrid>
        <w:gridCol w:w="768"/>
        <w:gridCol w:w="787"/>
        <w:gridCol w:w="5386"/>
        <w:gridCol w:w="7513"/>
      </w:tblGrid>
      <w:tr w:rsidR="00023D83" w:rsidRPr="0055677B" w14:paraId="3863E155" w14:textId="77777777" w:rsidTr="00996026">
        <w:trPr>
          <w:trHeight w:val="300"/>
        </w:trPr>
        <w:tc>
          <w:tcPr>
            <w:tcW w:w="768" w:type="dxa"/>
            <w:shd w:val="clear" w:color="auto" w:fill="D0CECE" w:themeFill="background2" w:themeFillShade="E6"/>
            <w:vAlign w:val="center"/>
          </w:tcPr>
          <w:p w14:paraId="781073D4"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Activity</w:t>
            </w:r>
          </w:p>
        </w:tc>
        <w:tc>
          <w:tcPr>
            <w:tcW w:w="787" w:type="dxa"/>
            <w:shd w:val="clear" w:color="auto" w:fill="D0CECE" w:themeFill="background2" w:themeFillShade="E6"/>
            <w:vAlign w:val="center"/>
          </w:tcPr>
          <w:p w14:paraId="2A388E3E"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Priority</w:t>
            </w:r>
          </w:p>
        </w:tc>
        <w:tc>
          <w:tcPr>
            <w:tcW w:w="5386" w:type="dxa"/>
            <w:shd w:val="clear" w:color="auto" w:fill="D0CECE" w:themeFill="background2" w:themeFillShade="E6"/>
            <w:vAlign w:val="center"/>
          </w:tcPr>
          <w:p w14:paraId="56B5BA10"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Deliverable</w:t>
            </w:r>
          </w:p>
        </w:tc>
        <w:tc>
          <w:tcPr>
            <w:tcW w:w="7513" w:type="dxa"/>
            <w:shd w:val="clear" w:color="auto" w:fill="D0CECE" w:themeFill="background2" w:themeFillShade="E6"/>
            <w:vAlign w:val="center"/>
          </w:tcPr>
          <w:p w14:paraId="14AFD3FA"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Performance Indicators</w:t>
            </w:r>
          </w:p>
        </w:tc>
      </w:tr>
      <w:tr w:rsidR="00023D83" w:rsidRPr="0055677B" w14:paraId="741DFDCC" w14:textId="77777777" w:rsidTr="00996026">
        <w:trPr>
          <w:trHeight w:val="300"/>
        </w:trPr>
        <w:tc>
          <w:tcPr>
            <w:tcW w:w="768" w:type="dxa"/>
            <w:vAlign w:val="center"/>
          </w:tcPr>
          <w:p w14:paraId="6AC8469A"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1</w:t>
            </w:r>
          </w:p>
        </w:tc>
        <w:tc>
          <w:tcPr>
            <w:tcW w:w="787" w:type="dxa"/>
            <w:vAlign w:val="center"/>
          </w:tcPr>
          <w:p w14:paraId="20498226"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B7</w:t>
            </w:r>
          </w:p>
          <w:p w14:paraId="3F12BD8D"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C4</w:t>
            </w:r>
          </w:p>
        </w:tc>
        <w:tc>
          <w:tcPr>
            <w:tcW w:w="5386" w:type="dxa"/>
            <w:vAlign w:val="center"/>
          </w:tcPr>
          <w:p w14:paraId="4CFEAA94"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 xml:space="preserve">Work with relevant communities and partners, including VABS to support completion of Community Action Plans in Strathdon and Braemar, incorporating Local Place Planning and Cairngorms 2030 input, and ensuring consistent engagement processes </w:t>
            </w:r>
          </w:p>
        </w:tc>
        <w:tc>
          <w:tcPr>
            <w:tcW w:w="7513" w:type="dxa"/>
            <w:vAlign w:val="center"/>
          </w:tcPr>
          <w:p w14:paraId="60E2E03B"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Strathdon CAP.</w:t>
            </w:r>
          </w:p>
          <w:p w14:paraId="7AC129EC"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Launched on 24</w:t>
            </w:r>
            <w:r w:rsidRPr="0055677B">
              <w:rPr>
                <w:rFonts w:ascii="Calibri" w:hAnsi="Calibri" w:cs="Calibri"/>
                <w:sz w:val="24"/>
                <w:szCs w:val="24"/>
                <w:vertAlign w:val="superscript"/>
              </w:rPr>
              <w:t>th</w:t>
            </w:r>
            <w:r w:rsidRPr="0055677B">
              <w:rPr>
                <w:rFonts w:ascii="Calibri" w:hAnsi="Calibri" w:cs="Calibri"/>
                <w:sz w:val="24"/>
                <w:szCs w:val="24"/>
              </w:rPr>
              <w:t xml:space="preserve"> September</w:t>
            </w:r>
          </w:p>
          <w:p w14:paraId="5F72318D"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Supporting NESCAN with engagement to arrange meeting with Climate Energy Scotland.</w:t>
            </w:r>
          </w:p>
          <w:p w14:paraId="3AE3E0F0"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Meeting with Climate Energy Scotland on 03/03/2026</w:t>
            </w:r>
          </w:p>
          <w:p w14:paraId="5339348C"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Contact with SCDT regarding their interest with a large Photovoltaic system to be placed alongside the council housing complex at Doune Court</w:t>
            </w:r>
          </w:p>
          <w:p w14:paraId="54A1C523" w14:textId="77777777" w:rsidR="00023D83" w:rsidRPr="0055677B" w:rsidRDefault="00023D83" w:rsidP="00996026">
            <w:pPr>
              <w:rPr>
                <w:rFonts w:ascii="Calibri" w:hAnsi="Calibri" w:cs="Calibri"/>
                <w:sz w:val="24"/>
                <w:szCs w:val="24"/>
              </w:rPr>
            </w:pPr>
          </w:p>
          <w:p w14:paraId="5D14A73B"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Braemar CAP</w:t>
            </w:r>
          </w:p>
          <w:p w14:paraId="7C606243"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Along with staff from Action for a Fairer World (AFW), visited Aboyne</w:t>
            </w:r>
          </w:p>
          <w:p w14:paraId="18A6B0C2"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Academy and Braemar Primary School on 12th November 2025. We</w:t>
            </w:r>
          </w:p>
          <w:p w14:paraId="4DD7C53D"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met with 16 secondary children (aged 12-16) and 13 Primary children</w:t>
            </w:r>
          </w:p>
          <w:p w14:paraId="69B688EE"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(aged 7-11) who lived in the Braemar area.  AFW produced a report as an appendix to the Community Action Plan.  Report forwarded to BCC 01/12/2025</w:t>
            </w:r>
          </w:p>
          <w:p w14:paraId="1AAFEF26"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1</w:t>
            </w:r>
            <w:r w:rsidRPr="0055677B">
              <w:rPr>
                <w:rFonts w:ascii="Calibri" w:hAnsi="Calibri" w:cs="Calibri"/>
                <w:sz w:val="24"/>
                <w:szCs w:val="24"/>
                <w:vertAlign w:val="superscript"/>
              </w:rPr>
              <w:t>st</w:t>
            </w:r>
            <w:r w:rsidRPr="0055677B">
              <w:rPr>
                <w:rFonts w:ascii="Calibri" w:hAnsi="Calibri" w:cs="Calibri"/>
                <w:sz w:val="24"/>
                <w:szCs w:val="24"/>
              </w:rPr>
              <w:t xml:space="preserve"> draft of CAP issued to Braemar CC 25</w:t>
            </w:r>
            <w:r w:rsidRPr="0055677B">
              <w:rPr>
                <w:rFonts w:ascii="Calibri" w:hAnsi="Calibri" w:cs="Calibri"/>
                <w:sz w:val="24"/>
                <w:szCs w:val="24"/>
                <w:vertAlign w:val="superscript"/>
              </w:rPr>
              <w:t>th</w:t>
            </w:r>
            <w:r w:rsidRPr="0055677B">
              <w:rPr>
                <w:rFonts w:ascii="Calibri" w:hAnsi="Calibri" w:cs="Calibri"/>
                <w:sz w:val="24"/>
                <w:szCs w:val="24"/>
              </w:rPr>
              <w:t xml:space="preserve"> November 2025</w:t>
            </w:r>
          </w:p>
          <w:p w14:paraId="6A7652BA"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Chased 2</w:t>
            </w:r>
            <w:r w:rsidRPr="0055677B">
              <w:rPr>
                <w:rFonts w:ascii="Calibri" w:hAnsi="Calibri" w:cs="Calibri"/>
                <w:sz w:val="24"/>
                <w:szCs w:val="24"/>
                <w:vertAlign w:val="superscript"/>
              </w:rPr>
              <w:t>nd</w:t>
            </w:r>
            <w:r w:rsidRPr="0055677B">
              <w:rPr>
                <w:rFonts w:ascii="Calibri" w:hAnsi="Calibri" w:cs="Calibri"/>
                <w:sz w:val="24"/>
                <w:szCs w:val="24"/>
              </w:rPr>
              <w:t xml:space="preserve"> February </w:t>
            </w:r>
          </w:p>
          <w:p w14:paraId="5850A62D"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BCC responded 3</w:t>
            </w:r>
            <w:r w:rsidRPr="0055677B">
              <w:rPr>
                <w:rFonts w:ascii="Calibri" w:hAnsi="Calibri" w:cs="Calibri"/>
                <w:sz w:val="24"/>
                <w:szCs w:val="24"/>
                <w:vertAlign w:val="superscript"/>
              </w:rPr>
              <w:t>rd</w:t>
            </w:r>
            <w:r w:rsidRPr="0055677B">
              <w:rPr>
                <w:rFonts w:ascii="Calibri" w:hAnsi="Calibri" w:cs="Calibri"/>
                <w:sz w:val="24"/>
                <w:szCs w:val="24"/>
              </w:rPr>
              <w:t xml:space="preserve"> February.  Still changes to be made.</w:t>
            </w:r>
          </w:p>
          <w:p w14:paraId="2903E8D0"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17.2.26 – emailed BCC with maps from Dan and Children’s engagement report</w:t>
            </w:r>
          </w:p>
          <w:p w14:paraId="16072C96"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Requested Spatial maps from Dan Harris 18</w:t>
            </w:r>
            <w:r w:rsidRPr="0055677B">
              <w:rPr>
                <w:rFonts w:ascii="Calibri" w:hAnsi="Calibri" w:cs="Calibri"/>
                <w:sz w:val="24"/>
                <w:szCs w:val="24"/>
                <w:vertAlign w:val="superscript"/>
              </w:rPr>
              <w:t>th</w:t>
            </w:r>
            <w:r w:rsidRPr="0055677B">
              <w:rPr>
                <w:rFonts w:ascii="Calibri" w:hAnsi="Calibri" w:cs="Calibri"/>
                <w:sz w:val="24"/>
                <w:szCs w:val="24"/>
              </w:rPr>
              <w:t xml:space="preserve"> November 2025</w:t>
            </w:r>
          </w:p>
          <w:p w14:paraId="2C4632BC"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Reminded Dan on 2</w:t>
            </w:r>
            <w:r w:rsidRPr="0055677B">
              <w:rPr>
                <w:rFonts w:ascii="Calibri" w:hAnsi="Calibri" w:cs="Calibri"/>
                <w:sz w:val="24"/>
                <w:szCs w:val="24"/>
                <w:vertAlign w:val="superscript"/>
              </w:rPr>
              <w:t>nd</w:t>
            </w:r>
            <w:r w:rsidRPr="0055677B">
              <w:rPr>
                <w:rFonts w:ascii="Calibri" w:hAnsi="Calibri" w:cs="Calibri"/>
                <w:sz w:val="24"/>
                <w:szCs w:val="24"/>
              </w:rPr>
              <w:t xml:space="preserve"> February – maps received 9</w:t>
            </w:r>
            <w:r w:rsidRPr="0055677B">
              <w:rPr>
                <w:rFonts w:ascii="Calibri" w:hAnsi="Calibri" w:cs="Calibri"/>
                <w:sz w:val="24"/>
                <w:szCs w:val="24"/>
                <w:vertAlign w:val="superscript"/>
              </w:rPr>
              <w:t>th</w:t>
            </w:r>
            <w:r w:rsidRPr="0055677B">
              <w:rPr>
                <w:rFonts w:ascii="Calibri" w:hAnsi="Calibri" w:cs="Calibri"/>
                <w:sz w:val="24"/>
                <w:szCs w:val="24"/>
              </w:rPr>
              <w:t xml:space="preserve"> February</w:t>
            </w:r>
          </w:p>
          <w:p w14:paraId="1C1531A3"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Spacial maps emailed to BCC on 17/02/2026</w:t>
            </w:r>
          </w:p>
        </w:tc>
      </w:tr>
      <w:tr w:rsidR="00023D83" w:rsidRPr="0055677B" w14:paraId="7EF0090B" w14:textId="77777777" w:rsidTr="00996026">
        <w:trPr>
          <w:trHeight w:val="300"/>
        </w:trPr>
        <w:tc>
          <w:tcPr>
            <w:tcW w:w="768" w:type="dxa"/>
            <w:vAlign w:val="center"/>
          </w:tcPr>
          <w:p w14:paraId="3D9E752B"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2</w:t>
            </w:r>
          </w:p>
        </w:tc>
        <w:tc>
          <w:tcPr>
            <w:tcW w:w="787" w:type="dxa"/>
            <w:vAlign w:val="center"/>
          </w:tcPr>
          <w:p w14:paraId="0301C86B"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B7</w:t>
            </w:r>
          </w:p>
          <w:p w14:paraId="76726385"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C4</w:t>
            </w:r>
          </w:p>
        </w:tc>
        <w:tc>
          <w:tcPr>
            <w:tcW w:w="5386" w:type="dxa"/>
            <w:vAlign w:val="center"/>
          </w:tcPr>
          <w:p w14:paraId="1D60DD6E"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Work with partners and groups established as part of the Community Action Planning process to become active and empowered to take local action identified within Community Action Plans.</w:t>
            </w:r>
          </w:p>
        </w:tc>
        <w:tc>
          <w:tcPr>
            <w:tcW w:w="7513" w:type="dxa"/>
            <w:vAlign w:val="center"/>
          </w:tcPr>
          <w:p w14:paraId="281B95F6"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Ballater</w:t>
            </w:r>
          </w:p>
          <w:p w14:paraId="4554BF68"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Support provided to assist with implementation of Park Authority priorities from the Ballater Community Action Plan, with emphasis on the below priorities:</w:t>
            </w:r>
          </w:p>
          <w:p w14:paraId="5F3FC5BB" w14:textId="77777777" w:rsidR="00023D83" w:rsidRPr="0055677B" w:rsidRDefault="00023D83" w:rsidP="00996026">
            <w:pPr>
              <w:pStyle w:val="ListParagraph"/>
              <w:rPr>
                <w:rFonts w:ascii="Calibri" w:hAnsi="Calibri" w:cs="Calibri"/>
              </w:rPr>
            </w:pPr>
            <w:r w:rsidRPr="0055677B">
              <w:rPr>
                <w:rFonts w:ascii="Calibri" w:hAnsi="Calibri" w:cs="Calibri"/>
              </w:rPr>
              <w:lastRenderedPageBreak/>
              <w:t>Priority 2 - The Community and Heritage Hub</w:t>
            </w:r>
          </w:p>
          <w:p w14:paraId="2C9185AE"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Continued to offer support to staff, volunteers and related organisations, events, communications etc</w:t>
            </w:r>
          </w:p>
          <w:p w14:paraId="65C22985" w14:textId="77777777" w:rsidR="00023D83" w:rsidRPr="0055677B" w:rsidRDefault="00023D83" w:rsidP="00996026">
            <w:pPr>
              <w:pStyle w:val="ListParagraph"/>
              <w:rPr>
                <w:rFonts w:ascii="Calibri" w:hAnsi="Calibri" w:cs="Calibri"/>
              </w:rPr>
            </w:pPr>
          </w:p>
          <w:p w14:paraId="64BFADD4" w14:textId="77777777" w:rsidR="00023D83" w:rsidRPr="0055677B" w:rsidRDefault="00023D83" w:rsidP="00996026">
            <w:pPr>
              <w:pStyle w:val="ListParagraph"/>
              <w:rPr>
                <w:rFonts w:ascii="Calibri" w:hAnsi="Calibri" w:cs="Calibri"/>
              </w:rPr>
            </w:pPr>
            <w:r w:rsidRPr="0055677B">
              <w:rPr>
                <w:rFonts w:ascii="Calibri" w:hAnsi="Calibri" w:cs="Calibri"/>
              </w:rPr>
              <w:t>Priority 3 – Economy</w:t>
            </w:r>
          </w:p>
          <w:p w14:paraId="287C880A"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Continued to offer support to organisations attempting structured business support (VisitBallater, Ballater Community and Heritage Hub)</w:t>
            </w:r>
          </w:p>
          <w:p w14:paraId="4C7BC24C"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Attended CBP Conference Aviemore 12/11/25</w:t>
            </w:r>
          </w:p>
          <w:p w14:paraId="42D9AF35"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Attended Rothesay Rooms “Uniting Ballater Businesses” event 11/3/26</w:t>
            </w:r>
          </w:p>
          <w:p w14:paraId="342356AD" w14:textId="77777777" w:rsidR="00023D83" w:rsidRPr="0055677B" w:rsidRDefault="00023D83" w:rsidP="00996026">
            <w:pPr>
              <w:pStyle w:val="ListParagraph"/>
              <w:rPr>
                <w:rFonts w:ascii="Calibri" w:hAnsi="Calibri" w:cs="Calibri"/>
              </w:rPr>
            </w:pPr>
          </w:p>
          <w:p w14:paraId="4AC0FD32" w14:textId="77777777" w:rsidR="00023D83" w:rsidRPr="0055677B" w:rsidRDefault="00023D83" w:rsidP="00996026">
            <w:pPr>
              <w:pStyle w:val="ListParagraph"/>
              <w:rPr>
                <w:rFonts w:ascii="Calibri" w:hAnsi="Calibri" w:cs="Calibri"/>
              </w:rPr>
            </w:pPr>
            <w:r w:rsidRPr="0055677B">
              <w:rPr>
                <w:rFonts w:ascii="Calibri" w:hAnsi="Calibri" w:cs="Calibri"/>
              </w:rPr>
              <w:t>Priority 4 - The Environment and Energy</w:t>
            </w:r>
          </w:p>
          <w:p w14:paraId="68BE328A" w14:textId="77777777" w:rsidR="00023D83" w:rsidRPr="0055677B" w:rsidRDefault="00023D83" w:rsidP="00996026">
            <w:pPr>
              <w:pStyle w:val="ListParagraph"/>
              <w:rPr>
                <w:rFonts w:ascii="Calibri" w:hAnsi="Calibri" w:cs="Calibri"/>
              </w:rPr>
            </w:pPr>
            <w:r w:rsidRPr="0055677B">
              <w:rPr>
                <w:rFonts w:ascii="Calibri" w:hAnsi="Calibri" w:cs="Calibri"/>
              </w:rPr>
              <w:t>Meeting with NESCAN and Energy Scotland (see under Strathdon CAP)</w:t>
            </w:r>
          </w:p>
          <w:p w14:paraId="63A5CDFE" w14:textId="77777777" w:rsidR="00023D83" w:rsidRPr="0055677B" w:rsidRDefault="00023D83" w:rsidP="00996026">
            <w:pPr>
              <w:rPr>
                <w:rFonts w:ascii="Calibri" w:hAnsi="Calibri" w:cs="Calibri"/>
                <w:sz w:val="24"/>
                <w:szCs w:val="24"/>
              </w:rPr>
            </w:pPr>
          </w:p>
          <w:p w14:paraId="6ADC7EC2" w14:textId="77777777" w:rsidR="00023D83" w:rsidRPr="0055677B" w:rsidRDefault="00023D83" w:rsidP="00996026">
            <w:pPr>
              <w:pStyle w:val="ListParagraph"/>
              <w:rPr>
                <w:rFonts w:ascii="Calibri" w:hAnsi="Calibri" w:cs="Calibri"/>
              </w:rPr>
            </w:pPr>
            <w:r w:rsidRPr="0055677B">
              <w:rPr>
                <w:rFonts w:ascii="Calibri" w:hAnsi="Calibri" w:cs="Calibri"/>
              </w:rPr>
              <w:t>Priority 5 - Community Support</w:t>
            </w:r>
          </w:p>
          <w:p w14:paraId="27F7D17D" w14:textId="77777777" w:rsidR="00023D83" w:rsidRPr="0055677B" w:rsidRDefault="00023D83" w:rsidP="00023D83">
            <w:pPr>
              <w:pStyle w:val="ListParagraph"/>
              <w:numPr>
                <w:ilvl w:val="0"/>
                <w:numId w:val="33"/>
              </w:numPr>
              <w:rPr>
                <w:rFonts w:ascii="Calibri" w:hAnsi="Calibri" w:cs="Calibri"/>
                <w:i/>
                <w:iCs/>
              </w:rPr>
            </w:pPr>
            <w:r w:rsidRPr="0055677B">
              <w:rPr>
                <w:rFonts w:ascii="Calibri" w:hAnsi="Calibri" w:cs="Calibri"/>
                <w:i/>
                <w:iCs/>
              </w:rPr>
              <w:t xml:space="preserve">Ballater &amp; Crathie Community Council </w:t>
            </w:r>
          </w:p>
          <w:p w14:paraId="692C695F" w14:textId="77777777" w:rsidR="00023D83" w:rsidRPr="0055677B" w:rsidRDefault="00023D83" w:rsidP="00996026">
            <w:pPr>
              <w:pStyle w:val="ListParagraph"/>
              <w:rPr>
                <w:rFonts w:ascii="Calibri" w:hAnsi="Calibri" w:cs="Calibri"/>
              </w:rPr>
            </w:pPr>
            <w:r w:rsidRPr="0055677B">
              <w:rPr>
                <w:rFonts w:ascii="Calibri" w:hAnsi="Calibri" w:cs="Calibri"/>
              </w:rPr>
              <w:t>Invited to join as Associate member, representing MAP, Jan 9</w:t>
            </w:r>
          </w:p>
          <w:p w14:paraId="67D34DDB" w14:textId="77777777" w:rsidR="00023D83" w:rsidRPr="0055677B" w:rsidRDefault="00023D83" w:rsidP="00996026">
            <w:pPr>
              <w:pStyle w:val="ListParagraph"/>
              <w:rPr>
                <w:rFonts w:ascii="Calibri" w:hAnsi="Calibri" w:cs="Calibri"/>
              </w:rPr>
            </w:pPr>
          </w:p>
          <w:p w14:paraId="305EBD6D"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i/>
                <w:iCs/>
              </w:rPr>
              <w:t>Ballater Community Trust</w:t>
            </w:r>
          </w:p>
          <w:p w14:paraId="3D95C388" w14:textId="77777777" w:rsidR="00023D83" w:rsidRPr="0055677B" w:rsidRDefault="00023D83" w:rsidP="00996026">
            <w:pPr>
              <w:pStyle w:val="ListParagraph"/>
              <w:rPr>
                <w:rFonts w:ascii="Calibri" w:hAnsi="Calibri" w:cs="Calibri"/>
              </w:rPr>
            </w:pPr>
            <w:r w:rsidRPr="0055677B">
              <w:rPr>
                <w:rFonts w:ascii="Calibri" w:hAnsi="Calibri" w:cs="Calibri"/>
              </w:rPr>
              <w:t>Contact with childcare member to arrange meeting to discuss CAP</w:t>
            </w:r>
          </w:p>
          <w:p w14:paraId="357B1671"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i/>
                <w:iCs/>
              </w:rPr>
              <w:t>Ballater Pantry</w:t>
            </w:r>
            <w:r w:rsidRPr="0055677B">
              <w:rPr>
                <w:rFonts w:ascii="Calibri" w:hAnsi="Calibri" w:cs="Calibri"/>
              </w:rPr>
              <w:t xml:space="preserve"> - Continued to offer administrative and practical support </w:t>
            </w:r>
          </w:p>
          <w:p w14:paraId="4E18C551" w14:textId="77777777" w:rsidR="00023D83" w:rsidRPr="0055677B" w:rsidRDefault="00023D83" w:rsidP="00996026">
            <w:pPr>
              <w:pStyle w:val="ListParagraph"/>
              <w:rPr>
                <w:rFonts w:ascii="Calibri" w:hAnsi="Calibri" w:cs="Calibri"/>
              </w:rPr>
            </w:pPr>
          </w:p>
          <w:p w14:paraId="27568D38"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i/>
                <w:iCs/>
              </w:rPr>
              <w:t>Lego</w:t>
            </w:r>
            <w:r w:rsidRPr="0055677B">
              <w:rPr>
                <w:rFonts w:ascii="Calibri" w:hAnsi="Calibri" w:cs="Calibri"/>
              </w:rPr>
              <w:t xml:space="preserve"> – hosted Focus sessions fortnightly Feb-Mar in area previously occupied by VisitBallater in Old Royal Station. These were aimed at </w:t>
            </w:r>
            <w:r w:rsidRPr="0055677B">
              <w:rPr>
                <w:rFonts w:ascii="Calibri" w:hAnsi="Calibri" w:cs="Calibri"/>
              </w:rPr>
              <w:lastRenderedPageBreak/>
              <w:t>encouraging families to build together, while also assisting with informal trial of the space as a community setting. More popular with visiting families (7 attendees) than residents (2). Informed decisions moving forward as regards both Lego Club and the former VS space.</w:t>
            </w:r>
          </w:p>
          <w:p w14:paraId="3E745A30" w14:textId="77777777" w:rsidR="00023D83" w:rsidRPr="0055677B" w:rsidRDefault="00023D83" w:rsidP="00996026">
            <w:pPr>
              <w:pStyle w:val="ListParagraph"/>
              <w:rPr>
                <w:rFonts w:ascii="Calibri" w:hAnsi="Calibri" w:cs="Calibri"/>
              </w:rPr>
            </w:pPr>
          </w:p>
          <w:p w14:paraId="10B4A9CC"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i/>
                <w:iCs/>
              </w:rPr>
              <w:t>Events</w:t>
            </w:r>
            <w:r w:rsidRPr="0055677B">
              <w:rPr>
                <w:rFonts w:ascii="Calibri" w:hAnsi="Calibri" w:cs="Calibri"/>
              </w:rPr>
              <w:t xml:space="preserve"> - Repeated Lego Winter Festival event in tandem with CNPA Engagement Team 29/11/25 – great success again. £200 funds raised for the Lego Club and 100s of folk in (more exact figures with Josie) to engage with both organisations. </w:t>
            </w:r>
          </w:p>
          <w:p w14:paraId="7DE2C016" w14:textId="77777777" w:rsidR="00023D83" w:rsidRPr="0055677B" w:rsidRDefault="00023D83" w:rsidP="00996026">
            <w:pPr>
              <w:pStyle w:val="ListParagraph"/>
              <w:rPr>
                <w:rFonts w:ascii="Calibri" w:hAnsi="Calibri" w:cs="Calibri"/>
              </w:rPr>
            </w:pPr>
          </w:p>
        </w:tc>
      </w:tr>
      <w:tr w:rsidR="00023D83" w:rsidRPr="0055677B" w14:paraId="66C66CEA" w14:textId="77777777" w:rsidTr="00996026">
        <w:trPr>
          <w:trHeight w:val="300"/>
        </w:trPr>
        <w:tc>
          <w:tcPr>
            <w:tcW w:w="768" w:type="dxa"/>
            <w:vAlign w:val="center"/>
          </w:tcPr>
          <w:p w14:paraId="5997F157" w14:textId="77777777" w:rsidR="00023D83" w:rsidRPr="0055677B" w:rsidRDefault="00023D83" w:rsidP="00996026">
            <w:pPr>
              <w:jc w:val="center"/>
              <w:rPr>
                <w:rFonts w:ascii="Calibri" w:hAnsi="Calibri" w:cs="Calibri"/>
                <w:sz w:val="24"/>
                <w:szCs w:val="24"/>
              </w:rPr>
            </w:pPr>
          </w:p>
        </w:tc>
        <w:tc>
          <w:tcPr>
            <w:tcW w:w="787" w:type="dxa"/>
            <w:vAlign w:val="center"/>
          </w:tcPr>
          <w:p w14:paraId="35128AAC"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B7</w:t>
            </w:r>
          </w:p>
          <w:p w14:paraId="235EA9D3"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C4</w:t>
            </w:r>
          </w:p>
        </w:tc>
        <w:tc>
          <w:tcPr>
            <w:tcW w:w="5386" w:type="dxa"/>
            <w:vAlign w:val="center"/>
          </w:tcPr>
          <w:p w14:paraId="01A5C61E" w14:textId="77777777" w:rsidR="00023D83" w:rsidRPr="0055677B" w:rsidRDefault="00023D83" w:rsidP="00996026">
            <w:pPr>
              <w:rPr>
                <w:rFonts w:ascii="Calibri" w:hAnsi="Calibri" w:cs="Calibri"/>
                <w:sz w:val="24"/>
                <w:szCs w:val="24"/>
              </w:rPr>
            </w:pPr>
          </w:p>
        </w:tc>
        <w:tc>
          <w:tcPr>
            <w:tcW w:w="7513" w:type="dxa"/>
            <w:vAlign w:val="center"/>
          </w:tcPr>
          <w:p w14:paraId="4FAE24CB" w14:textId="77777777" w:rsidR="00023D83" w:rsidRPr="0055677B" w:rsidRDefault="00023D83" w:rsidP="00996026">
            <w:pPr>
              <w:rPr>
                <w:rFonts w:ascii="Calibri" w:hAnsi="Calibri" w:cs="Calibri"/>
                <w:sz w:val="24"/>
                <w:szCs w:val="24"/>
              </w:rPr>
            </w:pPr>
          </w:p>
        </w:tc>
      </w:tr>
      <w:tr w:rsidR="00023D83" w:rsidRPr="0055677B" w14:paraId="40F14C6E" w14:textId="77777777" w:rsidTr="00996026">
        <w:trPr>
          <w:trHeight w:val="300"/>
        </w:trPr>
        <w:tc>
          <w:tcPr>
            <w:tcW w:w="768" w:type="dxa"/>
            <w:vAlign w:val="center"/>
          </w:tcPr>
          <w:p w14:paraId="654D4B43" w14:textId="77777777" w:rsidR="00023D83" w:rsidRPr="0055677B" w:rsidRDefault="00023D83" w:rsidP="00996026">
            <w:pPr>
              <w:jc w:val="center"/>
              <w:rPr>
                <w:rFonts w:ascii="Calibri" w:hAnsi="Calibri" w:cs="Calibri"/>
                <w:sz w:val="24"/>
                <w:szCs w:val="24"/>
              </w:rPr>
            </w:pPr>
          </w:p>
        </w:tc>
        <w:tc>
          <w:tcPr>
            <w:tcW w:w="787" w:type="dxa"/>
            <w:vAlign w:val="center"/>
          </w:tcPr>
          <w:p w14:paraId="614D25A6"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B7</w:t>
            </w:r>
          </w:p>
          <w:p w14:paraId="67AA491D"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C4</w:t>
            </w:r>
          </w:p>
        </w:tc>
        <w:tc>
          <w:tcPr>
            <w:tcW w:w="5386" w:type="dxa"/>
            <w:vAlign w:val="center"/>
          </w:tcPr>
          <w:p w14:paraId="0AC3C863" w14:textId="77777777" w:rsidR="00023D83" w:rsidRPr="0055677B" w:rsidRDefault="00023D83" w:rsidP="00996026">
            <w:pPr>
              <w:rPr>
                <w:rFonts w:ascii="Calibri" w:hAnsi="Calibri" w:cs="Calibri"/>
                <w:sz w:val="24"/>
                <w:szCs w:val="24"/>
              </w:rPr>
            </w:pPr>
          </w:p>
        </w:tc>
        <w:tc>
          <w:tcPr>
            <w:tcW w:w="7513" w:type="dxa"/>
            <w:vAlign w:val="center"/>
          </w:tcPr>
          <w:p w14:paraId="13EB3231" w14:textId="77777777" w:rsidR="00023D83" w:rsidRPr="0055677B" w:rsidRDefault="00023D83" w:rsidP="00996026">
            <w:pPr>
              <w:rPr>
                <w:rFonts w:ascii="Calibri" w:hAnsi="Calibri" w:cs="Calibri"/>
                <w:sz w:val="24"/>
                <w:szCs w:val="24"/>
              </w:rPr>
            </w:pPr>
          </w:p>
        </w:tc>
      </w:tr>
      <w:tr w:rsidR="00023D83" w:rsidRPr="0055677B" w14:paraId="0F03E1B2" w14:textId="77777777" w:rsidTr="00996026">
        <w:trPr>
          <w:trHeight w:val="300"/>
        </w:trPr>
        <w:tc>
          <w:tcPr>
            <w:tcW w:w="768" w:type="dxa"/>
            <w:vAlign w:val="center"/>
          </w:tcPr>
          <w:p w14:paraId="040DEE82" w14:textId="77777777" w:rsidR="00023D83" w:rsidRPr="0055677B" w:rsidRDefault="00023D83" w:rsidP="00996026">
            <w:pPr>
              <w:jc w:val="center"/>
              <w:rPr>
                <w:rFonts w:ascii="Calibri" w:eastAsia="Calibri" w:hAnsi="Calibri" w:cs="Calibri"/>
                <w:sz w:val="24"/>
                <w:szCs w:val="24"/>
              </w:rPr>
            </w:pPr>
            <w:r w:rsidRPr="0055677B">
              <w:rPr>
                <w:rFonts w:ascii="Calibri" w:eastAsia="Calibri" w:hAnsi="Calibri" w:cs="Calibri"/>
                <w:sz w:val="24"/>
                <w:szCs w:val="24"/>
              </w:rPr>
              <w:t>3</w:t>
            </w:r>
          </w:p>
        </w:tc>
        <w:tc>
          <w:tcPr>
            <w:tcW w:w="787" w:type="dxa"/>
            <w:vAlign w:val="center"/>
          </w:tcPr>
          <w:p w14:paraId="25839CD6"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B7</w:t>
            </w:r>
          </w:p>
          <w:p w14:paraId="45248CA4"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B10</w:t>
            </w:r>
          </w:p>
        </w:tc>
        <w:tc>
          <w:tcPr>
            <w:tcW w:w="5386" w:type="dxa"/>
            <w:vAlign w:val="center"/>
          </w:tcPr>
          <w:p w14:paraId="263453AF" w14:textId="77777777" w:rsidR="00023D83" w:rsidRPr="0055677B" w:rsidRDefault="00023D83" w:rsidP="00996026">
            <w:pPr>
              <w:pStyle w:val="Default"/>
              <w:rPr>
                <w:rFonts w:ascii="Calibri" w:hAnsi="Calibri" w:cs="Calibri"/>
                <w:color w:val="auto"/>
              </w:rPr>
            </w:pPr>
            <w:r w:rsidRPr="0055677B">
              <w:rPr>
                <w:rFonts w:ascii="Calibri" w:hAnsi="Calibri" w:cs="Calibri"/>
                <w:color w:val="auto"/>
              </w:rPr>
              <w:t xml:space="preserve">MAP will provide support to community organisations and voluntary groups in the eastern Cairngorms as and where required, consisting of:  </w:t>
            </w:r>
          </w:p>
          <w:p w14:paraId="407B2DD3" w14:textId="77777777" w:rsidR="00023D83" w:rsidRPr="0055677B" w:rsidRDefault="00023D83" w:rsidP="00023D83">
            <w:pPr>
              <w:pStyle w:val="Default"/>
              <w:numPr>
                <w:ilvl w:val="0"/>
                <w:numId w:val="34"/>
              </w:numPr>
              <w:rPr>
                <w:rFonts w:ascii="Calibri" w:hAnsi="Calibri" w:cs="Calibri"/>
                <w:color w:val="auto"/>
              </w:rPr>
            </w:pPr>
            <w:r w:rsidRPr="0055677B">
              <w:rPr>
                <w:rFonts w:ascii="Calibri" w:hAnsi="Calibri" w:cs="Calibri"/>
                <w:color w:val="auto"/>
              </w:rPr>
              <w:t xml:space="preserve">General capacity-building support  </w:t>
            </w:r>
          </w:p>
          <w:p w14:paraId="5099DBE8" w14:textId="77777777" w:rsidR="00023D83" w:rsidRPr="0055677B" w:rsidRDefault="00023D83" w:rsidP="00023D83">
            <w:pPr>
              <w:pStyle w:val="Default"/>
              <w:numPr>
                <w:ilvl w:val="0"/>
                <w:numId w:val="34"/>
              </w:numPr>
              <w:rPr>
                <w:rFonts w:ascii="Calibri" w:hAnsi="Calibri" w:cs="Calibri"/>
                <w:color w:val="auto"/>
              </w:rPr>
            </w:pPr>
            <w:r w:rsidRPr="0055677B">
              <w:rPr>
                <w:rFonts w:ascii="Calibri" w:hAnsi="Calibri" w:cs="Calibri"/>
                <w:color w:val="auto"/>
              </w:rPr>
              <w:t xml:space="preserve">Improving sustainability and resilience  </w:t>
            </w:r>
          </w:p>
          <w:p w14:paraId="39962E78" w14:textId="77777777" w:rsidR="00023D83" w:rsidRPr="0055677B" w:rsidRDefault="00023D83" w:rsidP="00023D83">
            <w:pPr>
              <w:pStyle w:val="Default"/>
              <w:numPr>
                <w:ilvl w:val="0"/>
                <w:numId w:val="34"/>
              </w:numPr>
              <w:rPr>
                <w:rFonts w:ascii="Calibri" w:hAnsi="Calibri" w:cs="Calibri"/>
                <w:color w:val="auto"/>
              </w:rPr>
            </w:pPr>
            <w:r w:rsidRPr="0055677B">
              <w:rPr>
                <w:rFonts w:ascii="Calibri" w:hAnsi="Calibri" w:cs="Calibri"/>
                <w:color w:val="auto"/>
              </w:rPr>
              <w:t xml:space="preserve">Support for social enterprises to respond to economic challenges  </w:t>
            </w:r>
          </w:p>
          <w:p w14:paraId="51818D9B" w14:textId="77777777" w:rsidR="00023D83" w:rsidRPr="0055677B" w:rsidRDefault="00023D83" w:rsidP="00023D83">
            <w:pPr>
              <w:pStyle w:val="Default"/>
              <w:numPr>
                <w:ilvl w:val="0"/>
                <w:numId w:val="34"/>
              </w:numPr>
              <w:rPr>
                <w:rFonts w:ascii="Calibri" w:hAnsi="Calibri" w:cs="Calibri"/>
                <w:color w:val="auto"/>
              </w:rPr>
            </w:pPr>
            <w:r w:rsidRPr="0055677B">
              <w:rPr>
                <w:rFonts w:ascii="Calibri" w:hAnsi="Calibri" w:cs="Calibri"/>
                <w:color w:val="auto"/>
              </w:rPr>
              <w:t>Signposting and supporting application to funding opportunities, including from the Park Authority and Cairngorms Trust. </w:t>
            </w:r>
          </w:p>
        </w:tc>
        <w:tc>
          <w:tcPr>
            <w:tcW w:w="7513" w:type="dxa"/>
            <w:vAlign w:val="center"/>
          </w:tcPr>
          <w:p w14:paraId="72224F3E"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 xml:space="preserve">Support provided to community projects and organisations to deliver community priorities and increase community capacity. </w:t>
            </w:r>
          </w:p>
          <w:p w14:paraId="2946F8DB"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i/>
                <w:iCs/>
              </w:rPr>
              <w:t>Toasty! Warm Space</w:t>
            </w:r>
            <w:r w:rsidRPr="0055677B">
              <w:rPr>
                <w:rFonts w:ascii="Calibri" w:hAnsi="Calibri" w:cs="Calibri"/>
              </w:rPr>
              <w:t xml:space="preserve"> </w:t>
            </w:r>
          </w:p>
          <w:p w14:paraId="22C5C2CD" w14:textId="77777777" w:rsidR="00023D83" w:rsidRPr="0055677B" w:rsidRDefault="00023D83" w:rsidP="00996026">
            <w:pPr>
              <w:pStyle w:val="ListParagraph"/>
              <w:rPr>
                <w:rFonts w:ascii="Calibri" w:hAnsi="Calibri" w:cs="Calibri"/>
              </w:rPr>
            </w:pPr>
            <w:r w:rsidRPr="0055677B">
              <w:rPr>
                <w:rFonts w:ascii="Calibri" w:hAnsi="Calibri" w:cs="Calibri"/>
              </w:rPr>
              <w:t xml:space="preserve">(1 staff, 2-6 volunteers, 12-24 participants) Nov-Mar </w:t>
            </w:r>
          </w:p>
          <w:p w14:paraId="17CEF2C4"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i/>
                <w:iCs/>
              </w:rPr>
              <w:t>Ballater Evergreen Club</w:t>
            </w:r>
            <w:r w:rsidRPr="0055677B">
              <w:rPr>
                <w:rFonts w:ascii="Calibri" w:hAnsi="Calibri" w:cs="Calibri"/>
              </w:rPr>
              <w:t xml:space="preserve"> over-50s </w:t>
            </w:r>
          </w:p>
          <w:p w14:paraId="7943F6D5" w14:textId="77777777" w:rsidR="00023D83" w:rsidRPr="0055677B" w:rsidRDefault="00023D83" w:rsidP="00996026">
            <w:pPr>
              <w:pStyle w:val="ListParagraph"/>
              <w:rPr>
                <w:rFonts w:ascii="Calibri" w:hAnsi="Calibri" w:cs="Calibri"/>
              </w:rPr>
            </w:pPr>
            <w:r w:rsidRPr="0055677B">
              <w:rPr>
                <w:rFonts w:ascii="Calibri" w:hAnsi="Calibri" w:cs="Calibri"/>
              </w:rPr>
              <w:t xml:space="preserve">(7-9 volunteers, 12-36 participants) Sept-Mar </w:t>
            </w:r>
          </w:p>
          <w:p w14:paraId="3F613AF8"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The Wednesday Group (recovery/reminiscence)</w:t>
            </w:r>
          </w:p>
          <w:p w14:paraId="10202406" w14:textId="77777777" w:rsidR="00023D83" w:rsidRPr="0055677B" w:rsidRDefault="00023D83" w:rsidP="00996026">
            <w:pPr>
              <w:pStyle w:val="ListParagraph"/>
              <w:rPr>
                <w:rFonts w:ascii="Calibri" w:hAnsi="Calibri" w:cs="Calibri"/>
              </w:rPr>
            </w:pPr>
            <w:r w:rsidRPr="0055677B">
              <w:rPr>
                <w:rFonts w:ascii="Calibri" w:hAnsi="Calibri" w:cs="Calibri"/>
              </w:rPr>
              <w:t>(4 volunteers, 2-12 participants) Jan-ongoing</w:t>
            </w:r>
          </w:p>
          <w:p w14:paraId="3C12AB2F"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Ballater Busy Bees Parent and Toddler</w:t>
            </w:r>
          </w:p>
          <w:p w14:paraId="333DFBF9" w14:textId="77777777" w:rsidR="00023D83" w:rsidRPr="0055677B" w:rsidRDefault="00023D83" w:rsidP="00996026">
            <w:pPr>
              <w:pStyle w:val="ListParagraph"/>
              <w:rPr>
                <w:rFonts w:ascii="Calibri" w:hAnsi="Calibri" w:cs="Calibri"/>
              </w:rPr>
            </w:pPr>
            <w:r w:rsidRPr="0055677B">
              <w:rPr>
                <w:rFonts w:ascii="Calibri" w:hAnsi="Calibri" w:cs="Calibri"/>
              </w:rPr>
              <w:t>(2 volunteers, (6-20 participants) ongoing</w:t>
            </w:r>
          </w:p>
          <w:p w14:paraId="6BF84763"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 xml:space="preserve">The Wee Ducklings Upper Deeside Community Playgroup </w:t>
            </w:r>
          </w:p>
          <w:p w14:paraId="2ED78931" w14:textId="77777777" w:rsidR="00023D83" w:rsidRPr="0055677B" w:rsidRDefault="00023D83" w:rsidP="00996026">
            <w:pPr>
              <w:pStyle w:val="ListParagraph"/>
              <w:rPr>
                <w:rFonts w:ascii="Calibri" w:hAnsi="Calibri" w:cs="Calibri"/>
              </w:rPr>
            </w:pPr>
            <w:r w:rsidRPr="0055677B">
              <w:rPr>
                <w:rFonts w:ascii="Calibri" w:hAnsi="Calibri" w:cs="Calibri"/>
              </w:rPr>
              <w:t>(5 staff, 4 volunteers, 15 families presently) ongoing</w:t>
            </w:r>
          </w:p>
          <w:p w14:paraId="1DB6E9C1"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 xml:space="preserve">Free Fun Sundays </w:t>
            </w:r>
          </w:p>
          <w:p w14:paraId="0D32597F" w14:textId="77777777" w:rsidR="00023D83" w:rsidRPr="0055677B" w:rsidRDefault="00023D83" w:rsidP="00996026">
            <w:pPr>
              <w:pStyle w:val="ListParagraph"/>
              <w:rPr>
                <w:rFonts w:ascii="Calibri" w:hAnsi="Calibri" w:cs="Calibri"/>
              </w:rPr>
            </w:pPr>
            <w:r w:rsidRPr="0055677B">
              <w:rPr>
                <w:rFonts w:ascii="Calibri" w:hAnsi="Calibri" w:cs="Calibri"/>
              </w:rPr>
              <w:lastRenderedPageBreak/>
              <w:t>(221 child participants plus parents/carers/families) Jan-Mar</w:t>
            </w:r>
          </w:p>
          <w:p w14:paraId="5FA02272"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Victoria and Albert Halls, Ballater</w:t>
            </w:r>
          </w:p>
          <w:p w14:paraId="1D5649EE" w14:textId="77777777" w:rsidR="00023D83" w:rsidRPr="0055677B" w:rsidRDefault="00023D83" w:rsidP="00996026">
            <w:pPr>
              <w:pStyle w:val="ListParagraph"/>
              <w:rPr>
                <w:rFonts w:ascii="Calibri" w:hAnsi="Calibri" w:cs="Calibri"/>
              </w:rPr>
            </w:pPr>
            <w:r w:rsidRPr="0055677B">
              <w:rPr>
                <w:rFonts w:ascii="Calibri" w:hAnsi="Calibri" w:cs="Calibri"/>
              </w:rPr>
              <w:t>Encouraged engagement with Village Halls Week initiative 16-22/2/26</w:t>
            </w:r>
          </w:p>
          <w:p w14:paraId="125EF320" w14:textId="77777777" w:rsidR="00023D83" w:rsidRPr="0055677B" w:rsidRDefault="00023D83" w:rsidP="00996026">
            <w:pPr>
              <w:pStyle w:val="ListParagraph"/>
              <w:rPr>
                <w:rFonts w:ascii="Calibri" w:hAnsi="Calibri" w:cs="Calibri"/>
              </w:rPr>
            </w:pPr>
            <w:r w:rsidRPr="0055677B">
              <w:rPr>
                <w:rFonts w:ascii="Calibri" w:hAnsi="Calibri" w:cs="Calibri"/>
              </w:rPr>
              <w:t>Passed on opportunity for possible free kitchen from AVA contact</w:t>
            </w:r>
          </w:p>
          <w:p w14:paraId="5FA1C6EC" w14:textId="77777777" w:rsidR="00023D83" w:rsidRPr="0055677B" w:rsidRDefault="00023D83" w:rsidP="00996026">
            <w:pPr>
              <w:pStyle w:val="ListParagraph"/>
              <w:rPr>
                <w:rFonts w:ascii="Calibri" w:hAnsi="Calibri" w:cs="Calibri"/>
              </w:rPr>
            </w:pPr>
            <w:r w:rsidRPr="0055677B">
              <w:rPr>
                <w:rFonts w:ascii="Calibri" w:hAnsi="Calibri" w:cs="Calibri"/>
              </w:rPr>
              <w:t>Continue to offer support to numerous user groups and encourage good comms between trustees and users</w:t>
            </w:r>
          </w:p>
          <w:p w14:paraId="5C5943B1" w14:textId="77777777" w:rsidR="00023D83" w:rsidRPr="0055677B" w:rsidRDefault="00023D83" w:rsidP="00996026">
            <w:pPr>
              <w:rPr>
                <w:rFonts w:ascii="Calibri" w:hAnsi="Calibri" w:cs="Calibri"/>
                <w:sz w:val="24"/>
                <w:szCs w:val="24"/>
              </w:rPr>
            </w:pPr>
          </w:p>
          <w:p w14:paraId="6786D615" w14:textId="77777777" w:rsidR="00023D83" w:rsidRPr="0055677B" w:rsidRDefault="00023D83" w:rsidP="00996026">
            <w:pPr>
              <w:rPr>
                <w:rFonts w:ascii="Calibri" w:eastAsia="Calibri" w:hAnsi="Calibri" w:cs="Calibri"/>
                <w:sz w:val="24"/>
                <w:szCs w:val="24"/>
              </w:rPr>
            </w:pPr>
          </w:p>
          <w:p w14:paraId="3ACFDC57" w14:textId="77777777" w:rsidR="00023D83" w:rsidRPr="0055677B" w:rsidRDefault="00023D83" w:rsidP="00996026">
            <w:pPr>
              <w:rPr>
                <w:rFonts w:ascii="Calibri" w:eastAsia="Calibri" w:hAnsi="Calibri" w:cs="Calibri"/>
                <w:sz w:val="24"/>
                <w:szCs w:val="24"/>
              </w:rPr>
            </w:pPr>
            <w:r w:rsidRPr="0055677B">
              <w:rPr>
                <w:rFonts w:ascii="Calibri" w:eastAsia="Calibri" w:hAnsi="Calibri" w:cs="Calibri"/>
                <w:sz w:val="24"/>
                <w:szCs w:val="24"/>
              </w:rPr>
              <w:t>Numbers of enquiries and type of support provided are reported to Park Authority – MAP are reactive to groups under this section</w:t>
            </w:r>
          </w:p>
          <w:p w14:paraId="5344C0FC"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&gt;Victoria &amp; Albert Halls (Ballater) Trust for 150 celebration flag pole</w:t>
            </w:r>
          </w:p>
          <w:p w14:paraId="0FAC530D"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&gt; Ballater Writes – funding advice given.</w:t>
            </w:r>
          </w:p>
          <w:p w14:paraId="60FAC27B"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Ballater Ladies Probus funding advice given</w:t>
            </w:r>
          </w:p>
        </w:tc>
      </w:tr>
      <w:tr w:rsidR="00023D83" w:rsidRPr="0055677B" w14:paraId="7D149697" w14:textId="77777777" w:rsidTr="00996026">
        <w:trPr>
          <w:trHeight w:val="300"/>
        </w:trPr>
        <w:tc>
          <w:tcPr>
            <w:tcW w:w="768" w:type="dxa"/>
            <w:vAlign w:val="center"/>
          </w:tcPr>
          <w:p w14:paraId="22F62A8E" w14:textId="77777777" w:rsidR="00023D83" w:rsidRPr="0055677B" w:rsidRDefault="00023D83" w:rsidP="00996026">
            <w:pPr>
              <w:jc w:val="center"/>
              <w:rPr>
                <w:rFonts w:ascii="Calibri" w:eastAsia="Calibri" w:hAnsi="Calibri" w:cs="Calibri"/>
                <w:sz w:val="24"/>
                <w:szCs w:val="24"/>
              </w:rPr>
            </w:pPr>
            <w:r w:rsidRPr="0055677B">
              <w:rPr>
                <w:rFonts w:ascii="Calibri" w:eastAsia="Calibri" w:hAnsi="Calibri" w:cs="Calibri"/>
                <w:sz w:val="24"/>
                <w:szCs w:val="24"/>
              </w:rPr>
              <w:lastRenderedPageBreak/>
              <w:t>4</w:t>
            </w:r>
          </w:p>
        </w:tc>
        <w:tc>
          <w:tcPr>
            <w:tcW w:w="787" w:type="dxa"/>
            <w:vAlign w:val="center"/>
          </w:tcPr>
          <w:p w14:paraId="58CB4899"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B7</w:t>
            </w:r>
          </w:p>
        </w:tc>
        <w:tc>
          <w:tcPr>
            <w:tcW w:w="5386" w:type="dxa"/>
            <w:vAlign w:val="center"/>
          </w:tcPr>
          <w:p w14:paraId="09AD0C92" w14:textId="77777777" w:rsidR="00023D83" w:rsidRPr="0055677B" w:rsidRDefault="00023D83" w:rsidP="00996026">
            <w:pPr>
              <w:pStyle w:val="Default"/>
              <w:rPr>
                <w:rFonts w:ascii="Calibri" w:hAnsi="Calibri" w:cs="Calibri"/>
                <w:color w:val="auto"/>
              </w:rPr>
            </w:pPr>
            <w:r w:rsidRPr="0055677B">
              <w:rPr>
                <w:rFonts w:ascii="Calibri" w:hAnsi="Calibri" w:cs="Calibri"/>
                <w:color w:val="auto"/>
              </w:rPr>
              <w:t>Engage with Glenshee and Mount Blair communities to better understand emerging issues and community priorities</w:t>
            </w:r>
          </w:p>
        </w:tc>
        <w:tc>
          <w:tcPr>
            <w:tcW w:w="7513" w:type="dxa"/>
            <w:vAlign w:val="center"/>
          </w:tcPr>
          <w:p w14:paraId="4EC80199"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Knowledge regarding emerging issues and community priorities are shared with Park Authority.</w:t>
            </w:r>
          </w:p>
          <w:p w14:paraId="69F22C23"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 xml:space="preserve">Attendance at least two meetings during the year – </w:t>
            </w:r>
            <w:r w:rsidRPr="0055677B">
              <w:rPr>
                <w:rFonts w:ascii="Calibri" w:hAnsi="Calibri" w:cs="Calibri"/>
                <w:i/>
                <w:iCs/>
                <w:sz w:val="24"/>
                <w:szCs w:val="24"/>
              </w:rPr>
              <w:t>not actioned.</w:t>
            </w:r>
          </w:p>
          <w:p w14:paraId="0A942797"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 xml:space="preserve">Made contact with Mount Blair Community Trust re November AGM, was advised not to attend but to wait for general meeting February, yet to happen. </w:t>
            </w:r>
          </w:p>
          <w:p w14:paraId="70BF7C68" w14:textId="77777777" w:rsidR="00023D83" w:rsidRPr="0055677B" w:rsidRDefault="00023D83" w:rsidP="00023D83">
            <w:pPr>
              <w:pStyle w:val="ListParagraph"/>
              <w:numPr>
                <w:ilvl w:val="0"/>
                <w:numId w:val="33"/>
              </w:numPr>
              <w:jc w:val="both"/>
              <w:rPr>
                <w:rFonts w:ascii="Calibri" w:hAnsi="Calibri" w:cs="Calibri"/>
              </w:rPr>
            </w:pPr>
            <w:r w:rsidRPr="0055677B">
              <w:rPr>
                <w:rFonts w:ascii="Calibri" w:hAnsi="Calibri" w:cs="Calibri"/>
              </w:rPr>
              <w:t xml:space="preserve">Colin Reed highlighted issue of the ongoing state of Glenshee Hotel </w:t>
            </w:r>
          </w:p>
        </w:tc>
      </w:tr>
      <w:tr w:rsidR="00023D83" w:rsidRPr="0055677B" w14:paraId="59149CA7" w14:textId="77777777" w:rsidTr="00996026">
        <w:trPr>
          <w:trHeight w:val="300"/>
        </w:trPr>
        <w:tc>
          <w:tcPr>
            <w:tcW w:w="768" w:type="dxa"/>
            <w:vAlign w:val="center"/>
          </w:tcPr>
          <w:p w14:paraId="19E225F4" w14:textId="77777777" w:rsidR="00023D83" w:rsidRPr="0055677B" w:rsidRDefault="00023D83" w:rsidP="00996026">
            <w:pPr>
              <w:jc w:val="center"/>
              <w:rPr>
                <w:rFonts w:ascii="Calibri" w:eastAsia="Calibri" w:hAnsi="Calibri" w:cs="Calibri"/>
                <w:sz w:val="24"/>
                <w:szCs w:val="24"/>
              </w:rPr>
            </w:pPr>
            <w:r w:rsidRPr="0055677B">
              <w:rPr>
                <w:rFonts w:ascii="Calibri" w:eastAsia="Calibri" w:hAnsi="Calibri" w:cs="Calibri"/>
                <w:sz w:val="24"/>
                <w:szCs w:val="24"/>
              </w:rPr>
              <w:t>5</w:t>
            </w:r>
          </w:p>
        </w:tc>
        <w:tc>
          <w:tcPr>
            <w:tcW w:w="787" w:type="dxa"/>
            <w:vAlign w:val="center"/>
          </w:tcPr>
          <w:p w14:paraId="13D6C84D" w14:textId="77777777" w:rsidR="00023D83" w:rsidRPr="0055677B" w:rsidRDefault="00023D83" w:rsidP="00996026">
            <w:pPr>
              <w:jc w:val="center"/>
              <w:rPr>
                <w:rFonts w:ascii="Calibri" w:hAnsi="Calibri" w:cs="Calibri"/>
                <w:sz w:val="24"/>
                <w:szCs w:val="24"/>
              </w:rPr>
            </w:pPr>
          </w:p>
        </w:tc>
        <w:tc>
          <w:tcPr>
            <w:tcW w:w="5386" w:type="dxa"/>
            <w:vAlign w:val="center"/>
          </w:tcPr>
          <w:p w14:paraId="31CEF077" w14:textId="77777777" w:rsidR="00023D83" w:rsidRPr="0055677B" w:rsidRDefault="00023D83" w:rsidP="00996026">
            <w:pPr>
              <w:pStyle w:val="Default"/>
              <w:rPr>
                <w:rFonts w:ascii="Calibri" w:hAnsi="Calibri" w:cs="Calibri"/>
                <w:color w:val="auto"/>
              </w:rPr>
            </w:pPr>
            <w:r w:rsidRPr="0055677B">
              <w:rPr>
                <w:rFonts w:ascii="Calibri" w:hAnsi="Calibri" w:cs="Calibri"/>
                <w:color w:val="auto"/>
              </w:rPr>
              <w:t>Share relevant Park Authority information with communities via the MAP Bulletin and Social Media.</w:t>
            </w:r>
          </w:p>
        </w:tc>
        <w:tc>
          <w:tcPr>
            <w:tcW w:w="7513" w:type="dxa"/>
            <w:vAlign w:val="center"/>
          </w:tcPr>
          <w:p w14:paraId="6AEBCB70"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Continued to follow established regular Facebook share pattern – for Cairngorms National Park, Cairngorms Trust, VisitCairngorms, Cairngorms Pride and others..</w:t>
            </w:r>
          </w:p>
          <w:p w14:paraId="72E86917"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Weekly bulletin sent to 550 individual/groups sharing Park Authority information</w:t>
            </w:r>
          </w:p>
        </w:tc>
      </w:tr>
      <w:tr w:rsidR="00023D83" w:rsidRPr="0055677B" w14:paraId="19527489" w14:textId="77777777" w:rsidTr="00996026">
        <w:trPr>
          <w:trHeight w:val="300"/>
        </w:trPr>
        <w:tc>
          <w:tcPr>
            <w:tcW w:w="768" w:type="dxa"/>
            <w:vAlign w:val="center"/>
          </w:tcPr>
          <w:p w14:paraId="06CA91E8" w14:textId="77777777" w:rsidR="00023D83" w:rsidRPr="0055677B" w:rsidRDefault="00023D83" w:rsidP="00996026">
            <w:pPr>
              <w:jc w:val="center"/>
              <w:rPr>
                <w:rFonts w:ascii="Calibri" w:eastAsia="Calibri" w:hAnsi="Calibri" w:cs="Calibri"/>
                <w:sz w:val="24"/>
                <w:szCs w:val="24"/>
              </w:rPr>
            </w:pPr>
            <w:r w:rsidRPr="0055677B">
              <w:rPr>
                <w:rFonts w:ascii="Calibri" w:eastAsia="Calibri" w:hAnsi="Calibri" w:cs="Calibri"/>
                <w:sz w:val="24"/>
                <w:szCs w:val="24"/>
              </w:rPr>
              <w:lastRenderedPageBreak/>
              <w:t>6</w:t>
            </w:r>
          </w:p>
        </w:tc>
        <w:tc>
          <w:tcPr>
            <w:tcW w:w="787" w:type="dxa"/>
            <w:vAlign w:val="center"/>
          </w:tcPr>
          <w:p w14:paraId="244C1F97" w14:textId="77777777" w:rsidR="00023D83" w:rsidRPr="0055677B" w:rsidRDefault="00023D83" w:rsidP="00996026">
            <w:pPr>
              <w:jc w:val="center"/>
              <w:rPr>
                <w:rFonts w:ascii="Calibri" w:hAnsi="Calibri" w:cs="Calibri"/>
                <w:sz w:val="24"/>
                <w:szCs w:val="24"/>
              </w:rPr>
            </w:pPr>
          </w:p>
        </w:tc>
        <w:tc>
          <w:tcPr>
            <w:tcW w:w="5386" w:type="dxa"/>
            <w:vAlign w:val="center"/>
          </w:tcPr>
          <w:p w14:paraId="1764A113"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MAP will support various Park Authority led initiatives, such as the cultural heritage network development, community path group network, and will amplify and create space for community voices through membership of associated working groups.</w:t>
            </w:r>
          </w:p>
        </w:tc>
        <w:tc>
          <w:tcPr>
            <w:tcW w:w="7513" w:type="dxa"/>
            <w:vAlign w:val="center"/>
          </w:tcPr>
          <w:p w14:paraId="0A8418BE" w14:textId="77777777" w:rsidR="00023D83" w:rsidRPr="0055677B" w:rsidRDefault="00023D83" w:rsidP="00023D83">
            <w:pPr>
              <w:pStyle w:val="ListParagraph"/>
              <w:numPr>
                <w:ilvl w:val="0"/>
                <w:numId w:val="32"/>
              </w:numPr>
              <w:rPr>
                <w:rFonts w:ascii="Calibri" w:hAnsi="Calibri" w:cs="Calibri"/>
              </w:rPr>
            </w:pPr>
            <w:r w:rsidRPr="0055677B">
              <w:rPr>
                <w:rFonts w:ascii="Calibri" w:hAnsi="Calibri" w:cs="Calibri"/>
              </w:rPr>
              <w:t>Co-host communities gathering event in Ballater - complete</w:t>
            </w:r>
          </w:p>
          <w:p w14:paraId="08B5E567" w14:textId="77777777" w:rsidR="00023D83" w:rsidRPr="0055677B" w:rsidRDefault="00023D83" w:rsidP="00023D83">
            <w:pPr>
              <w:pStyle w:val="ListParagraph"/>
              <w:numPr>
                <w:ilvl w:val="0"/>
                <w:numId w:val="32"/>
              </w:numPr>
              <w:rPr>
                <w:rFonts w:ascii="Calibri" w:hAnsi="Calibri" w:cs="Calibri"/>
              </w:rPr>
            </w:pPr>
            <w:r w:rsidRPr="0055677B">
              <w:rPr>
                <w:rFonts w:ascii="Calibri" w:hAnsi="Calibri" w:cs="Calibri"/>
              </w:rPr>
              <w:t>Assist with development of new community path Group Network.  Paths gathering scheduled for 14</w:t>
            </w:r>
            <w:r w:rsidRPr="0055677B">
              <w:rPr>
                <w:rFonts w:ascii="Calibri" w:hAnsi="Calibri" w:cs="Calibri"/>
                <w:vertAlign w:val="superscript"/>
              </w:rPr>
              <w:t>th</w:t>
            </w:r>
            <w:r w:rsidRPr="0055677B">
              <w:rPr>
                <w:rFonts w:ascii="Calibri" w:hAnsi="Calibri" w:cs="Calibri"/>
              </w:rPr>
              <w:t xml:space="preserve"> November. Engagement with Recreation and Access Manager and details shared with Paths Groups.  10/11/25 – gathering now postponed until Spring</w:t>
            </w:r>
          </w:p>
          <w:p w14:paraId="452E529F" w14:textId="77777777" w:rsidR="00023D83" w:rsidRPr="0055677B" w:rsidRDefault="00023D83" w:rsidP="00023D83">
            <w:pPr>
              <w:pStyle w:val="ListParagraph"/>
              <w:numPr>
                <w:ilvl w:val="0"/>
                <w:numId w:val="32"/>
              </w:numPr>
              <w:rPr>
                <w:rFonts w:ascii="Calibri" w:hAnsi="Calibri" w:cs="Calibri"/>
              </w:rPr>
            </w:pPr>
            <w:r w:rsidRPr="0055677B">
              <w:rPr>
                <w:rFonts w:ascii="Calibri" w:hAnsi="Calibri" w:cs="Calibri"/>
              </w:rPr>
              <w:t>Assist with cultural heritage network development – shared Tania post/s</w:t>
            </w:r>
          </w:p>
          <w:p w14:paraId="1D246C10"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Support Park Authority community engagement events – Strathdon attended Sept 24</w:t>
            </w:r>
          </w:p>
        </w:tc>
      </w:tr>
      <w:tr w:rsidR="00023D83" w:rsidRPr="0055677B" w14:paraId="4E687CF5" w14:textId="77777777" w:rsidTr="00996026">
        <w:trPr>
          <w:trHeight w:val="300"/>
        </w:trPr>
        <w:tc>
          <w:tcPr>
            <w:tcW w:w="768" w:type="dxa"/>
            <w:vAlign w:val="center"/>
          </w:tcPr>
          <w:p w14:paraId="0B4D73A1" w14:textId="77777777" w:rsidR="00023D83" w:rsidRPr="0055677B" w:rsidRDefault="00023D83" w:rsidP="00996026">
            <w:pPr>
              <w:jc w:val="center"/>
              <w:rPr>
                <w:rFonts w:ascii="Calibri" w:eastAsia="Calibri" w:hAnsi="Calibri" w:cs="Calibri"/>
                <w:sz w:val="24"/>
                <w:szCs w:val="24"/>
              </w:rPr>
            </w:pPr>
            <w:r w:rsidRPr="0055677B">
              <w:rPr>
                <w:rFonts w:ascii="Calibri" w:eastAsia="Calibri" w:hAnsi="Calibri" w:cs="Calibri"/>
                <w:sz w:val="24"/>
                <w:szCs w:val="24"/>
              </w:rPr>
              <w:t>7</w:t>
            </w:r>
          </w:p>
        </w:tc>
        <w:tc>
          <w:tcPr>
            <w:tcW w:w="787" w:type="dxa"/>
            <w:vAlign w:val="center"/>
          </w:tcPr>
          <w:p w14:paraId="3559A262"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A1</w:t>
            </w:r>
          </w:p>
        </w:tc>
        <w:tc>
          <w:tcPr>
            <w:tcW w:w="5386" w:type="dxa"/>
            <w:vAlign w:val="center"/>
          </w:tcPr>
          <w:p w14:paraId="4AB75A99" w14:textId="77777777" w:rsidR="00023D83" w:rsidRPr="0055677B" w:rsidRDefault="00023D83" w:rsidP="00996026">
            <w:pPr>
              <w:pStyle w:val="Default"/>
              <w:rPr>
                <w:rFonts w:ascii="Calibri" w:eastAsiaTheme="minorEastAsia" w:hAnsi="Calibri" w:cs="Calibri"/>
                <w:color w:val="auto"/>
              </w:rPr>
            </w:pPr>
            <w:r w:rsidRPr="0055677B">
              <w:rPr>
                <w:rFonts w:ascii="Calibri" w:eastAsiaTheme="minorEastAsia" w:hAnsi="Calibri" w:cs="Calibri"/>
                <w:color w:val="auto"/>
              </w:rPr>
              <w:t>Act as a local partner to NESCAN in supporting community climate action</w:t>
            </w:r>
          </w:p>
        </w:tc>
        <w:tc>
          <w:tcPr>
            <w:tcW w:w="7513" w:type="dxa"/>
            <w:vAlign w:val="center"/>
          </w:tcPr>
          <w:p w14:paraId="771B86FB"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MAP/Ria (development officer for Nescan) met on 17/01/2026 and 04/03/2026 to discuss Strathdon and other work and potential partnering for food project.</w:t>
            </w:r>
          </w:p>
          <w:p w14:paraId="76163E7F"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Worked with Nescan/Action for a Fairer World re school engagement for Braemar CAP</w:t>
            </w:r>
          </w:p>
        </w:tc>
      </w:tr>
      <w:tr w:rsidR="00023D83" w:rsidRPr="0055677B" w14:paraId="54DEA752" w14:textId="77777777" w:rsidTr="00996026">
        <w:trPr>
          <w:trHeight w:val="300"/>
        </w:trPr>
        <w:tc>
          <w:tcPr>
            <w:tcW w:w="1555" w:type="dxa"/>
            <w:gridSpan w:val="2"/>
            <w:vAlign w:val="center"/>
          </w:tcPr>
          <w:p w14:paraId="198E8F5C" w14:textId="77777777" w:rsidR="00023D83" w:rsidRPr="0055677B" w:rsidRDefault="00023D83" w:rsidP="00996026">
            <w:pPr>
              <w:jc w:val="center"/>
              <w:rPr>
                <w:rFonts w:ascii="Calibri" w:hAnsi="Calibri" w:cs="Calibri"/>
                <w:sz w:val="24"/>
                <w:szCs w:val="24"/>
              </w:rPr>
            </w:pPr>
            <w:r w:rsidRPr="0055677B">
              <w:rPr>
                <w:rFonts w:ascii="Calibri" w:hAnsi="Calibri" w:cs="Calibri"/>
                <w:sz w:val="24"/>
                <w:szCs w:val="24"/>
              </w:rPr>
              <w:t>Grant conditions</w:t>
            </w:r>
          </w:p>
        </w:tc>
        <w:tc>
          <w:tcPr>
            <w:tcW w:w="5386" w:type="dxa"/>
            <w:vAlign w:val="center"/>
          </w:tcPr>
          <w:p w14:paraId="0D1E736C" w14:textId="77777777" w:rsidR="00023D83" w:rsidRPr="0055677B" w:rsidRDefault="00023D83" w:rsidP="00996026">
            <w:pPr>
              <w:pStyle w:val="Default"/>
              <w:rPr>
                <w:rFonts w:ascii="Calibri" w:hAnsi="Calibri" w:cs="Calibri"/>
                <w:color w:val="auto"/>
              </w:rPr>
            </w:pPr>
          </w:p>
        </w:tc>
        <w:tc>
          <w:tcPr>
            <w:tcW w:w="7513" w:type="dxa"/>
            <w:vAlign w:val="center"/>
          </w:tcPr>
          <w:p w14:paraId="643EB625" w14:textId="77777777" w:rsidR="00023D83" w:rsidRPr="0055677B" w:rsidRDefault="00023D83" w:rsidP="00996026">
            <w:pPr>
              <w:rPr>
                <w:rFonts w:ascii="Calibri" w:hAnsi="Calibri" w:cs="Calibri"/>
                <w:sz w:val="24"/>
                <w:szCs w:val="24"/>
              </w:rPr>
            </w:pPr>
          </w:p>
        </w:tc>
      </w:tr>
      <w:tr w:rsidR="00023D83" w:rsidRPr="0055677B" w14:paraId="3F64E871" w14:textId="77777777" w:rsidTr="00996026">
        <w:trPr>
          <w:trHeight w:val="300"/>
        </w:trPr>
        <w:tc>
          <w:tcPr>
            <w:tcW w:w="768" w:type="dxa"/>
            <w:vAlign w:val="center"/>
          </w:tcPr>
          <w:p w14:paraId="7CC5D49E" w14:textId="77777777" w:rsidR="00023D83" w:rsidRPr="0055677B" w:rsidRDefault="00023D83" w:rsidP="00996026">
            <w:pPr>
              <w:rPr>
                <w:rFonts w:ascii="Calibri" w:hAnsi="Calibri" w:cs="Calibri"/>
                <w:sz w:val="24"/>
                <w:szCs w:val="24"/>
              </w:rPr>
            </w:pPr>
          </w:p>
        </w:tc>
        <w:tc>
          <w:tcPr>
            <w:tcW w:w="787" w:type="dxa"/>
            <w:vAlign w:val="center"/>
          </w:tcPr>
          <w:p w14:paraId="4C7ABDD0" w14:textId="77777777" w:rsidR="00023D83" w:rsidRPr="0055677B" w:rsidRDefault="00023D83" w:rsidP="00996026">
            <w:pPr>
              <w:jc w:val="center"/>
              <w:rPr>
                <w:rFonts w:ascii="Calibri" w:hAnsi="Calibri" w:cs="Calibri"/>
                <w:sz w:val="24"/>
                <w:szCs w:val="24"/>
              </w:rPr>
            </w:pPr>
          </w:p>
        </w:tc>
        <w:tc>
          <w:tcPr>
            <w:tcW w:w="5386" w:type="dxa"/>
            <w:vAlign w:val="center"/>
          </w:tcPr>
          <w:p w14:paraId="1BD0BDB0" w14:textId="77777777" w:rsidR="00023D83" w:rsidRPr="0055677B" w:rsidRDefault="00023D83" w:rsidP="00996026">
            <w:pPr>
              <w:pStyle w:val="Default"/>
              <w:rPr>
                <w:rFonts w:ascii="Calibri" w:eastAsiaTheme="minorEastAsia" w:hAnsi="Calibri" w:cs="Calibri"/>
                <w:color w:val="auto"/>
              </w:rPr>
            </w:pPr>
            <w:r w:rsidRPr="0055677B">
              <w:rPr>
                <w:rFonts w:ascii="Calibri" w:eastAsiaTheme="minorEastAsia" w:hAnsi="Calibri" w:cs="Calibri"/>
                <w:color w:val="auto"/>
              </w:rPr>
              <w:t xml:space="preserve">Meet with Park Authority staff quarterly and as necessary to review progress in delivering Action Plan. </w:t>
            </w:r>
          </w:p>
        </w:tc>
        <w:tc>
          <w:tcPr>
            <w:tcW w:w="7513" w:type="dxa"/>
            <w:vAlign w:val="center"/>
          </w:tcPr>
          <w:p w14:paraId="3209DCB5"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4 meetings per year minimum</w:t>
            </w:r>
          </w:p>
        </w:tc>
      </w:tr>
      <w:tr w:rsidR="00023D83" w:rsidRPr="0055677B" w14:paraId="044579F6" w14:textId="77777777" w:rsidTr="00996026">
        <w:trPr>
          <w:trHeight w:val="300"/>
        </w:trPr>
        <w:tc>
          <w:tcPr>
            <w:tcW w:w="768" w:type="dxa"/>
            <w:vAlign w:val="center"/>
          </w:tcPr>
          <w:p w14:paraId="1D3604FB" w14:textId="77777777" w:rsidR="00023D83" w:rsidRPr="0055677B" w:rsidRDefault="00023D83" w:rsidP="00996026">
            <w:pPr>
              <w:jc w:val="center"/>
              <w:rPr>
                <w:rFonts w:ascii="Calibri" w:hAnsi="Calibri" w:cs="Calibri"/>
                <w:sz w:val="24"/>
                <w:szCs w:val="24"/>
              </w:rPr>
            </w:pPr>
          </w:p>
        </w:tc>
        <w:tc>
          <w:tcPr>
            <w:tcW w:w="787" w:type="dxa"/>
            <w:vAlign w:val="center"/>
          </w:tcPr>
          <w:p w14:paraId="3C69C110" w14:textId="77777777" w:rsidR="00023D83" w:rsidRPr="0055677B" w:rsidRDefault="00023D83" w:rsidP="00996026">
            <w:pPr>
              <w:jc w:val="center"/>
              <w:rPr>
                <w:rFonts w:ascii="Calibri" w:hAnsi="Calibri" w:cs="Calibri"/>
                <w:sz w:val="24"/>
                <w:szCs w:val="24"/>
              </w:rPr>
            </w:pPr>
          </w:p>
        </w:tc>
        <w:tc>
          <w:tcPr>
            <w:tcW w:w="5386" w:type="dxa"/>
            <w:vAlign w:val="center"/>
          </w:tcPr>
          <w:p w14:paraId="40205F46" w14:textId="77777777" w:rsidR="00023D83" w:rsidRPr="0055677B" w:rsidRDefault="00023D83" w:rsidP="00996026">
            <w:pPr>
              <w:pStyle w:val="Default"/>
              <w:rPr>
                <w:rFonts w:ascii="Calibri" w:eastAsiaTheme="minorEastAsia" w:hAnsi="Calibri" w:cs="Calibri"/>
                <w:color w:val="auto"/>
              </w:rPr>
            </w:pPr>
            <w:r w:rsidRPr="0055677B">
              <w:rPr>
                <w:rFonts w:ascii="Calibri" w:hAnsi="Calibri" w:cs="Calibri"/>
                <w:color w:val="auto"/>
              </w:rPr>
              <w:t>Participate in Park Authority organised training and networking as appropriate</w:t>
            </w:r>
          </w:p>
        </w:tc>
        <w:tc>
          <w:tcPr>
            <w:tcW w:w="7513" w:type="dxa"/>
            <w:vAlign w:val="center"/>
          </w:tcPr>
          <w:p w14:paraId="34F3DFD0"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List of training and networking sessions attended</w:t>
            </w:r>
          </w:p>
          <w:p w14:paraId="0ADE112C"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Attended NPPP Stakeholder meeting Jan 29</w:t>
            </w:r>
          </w:p>
        </w:tc>
      </w:tr>
      <w:tr w:rsidR="00023D83" w:rsidRPr="0055677B" w14:paraId="429AC644" w14:textId="77777777" w:rsidTr="00996026">
        <w:trPr>
          <w:trHeight w:val="300"/>
        </w:trPr>
        <w:tc>
          <w:tcPr>
            <w:tcW w:w="768" w:type="dxa"/>
            <w:vAlign w:val="center"/>
          </w:tcPr>
          <w:p w14:paraId="786495F3" w14:textId="77777777" w:rsidR="00023D83" w:rsidRPr="0055677B" w:rsidRDefault="00023D83" w:rsidP="00996026">
            <w:pPr>
              <w:jc w:val="center"/>
              <w:rPr>
                <w:rFonts w:ascii="Calibri" w:hAnsi="Calibri" w:cs="Calibri"/>
                <w:sz w:val="24"/>
                <w:szCs w:val="24"/>
              </w:rPr>
            </w:pPr>
          </w:p>
        </w:tc>
        <w:tc>
          <w:tcPr>
            <w:tcW w:w="787" w:type="dxa"/>
            <w:vAlign w:val="center"/>
          </w:tcPr>
          <w:p w14:paraId="45D98556" w14:textId="77777777" w:rsidR="00023D83" w:rsidRPr="0055677B" w:rsidRDefault="00023D83" w:rsidP="00996026">
            <w:pPr>
              <w:jc w:val="center"/>
              <w:rPr>
                <w:rFonts w:ascii="Calibri" w:hAnsi="Calibri" w:cs="Calibri"/>
                <w:sz w:val="24"/>
                <w:szCs w:val="24"/>
              </w:rPr>
            </w:pPr>
          </w:p>
        </w:tc>
        <w:tc>
          <w:tcPr>
            <w:tcW w:w="5386" w:type="dxa"/>
            <w:vAlign w:val="center"/>
          </w:tcPr>
          <w:p w14:paraId="44DD0A09" w14:textId="77777777" w:rsidR="00023D83" w:rsidRPr="0055677B" w:rsidRDefault="00023D83" w:rsidP="00996026">
            <w:pPr>
              <w:pStyle w:val="Default"/>
              <w:rPr>
                <w:rFonts w:ascii="Calibri" w:hAnsi="Calibri" w:cs="Calibri"/>
                <w:color w:val="auto"/>
              </w:rPr>
            </w:pPr>
            <w:r w:rsidRPr="0055677B">
              <w:rPr>
                <w:rFonts w:ascii="Calibri" w:eastAsiaTheme="minorEastAsia" w:hAnsi="Calibri" w:cs="Calibri"/>
                <w:color w:val="auto"/>
              </w:rPr>
              <w:t>Provide interim report in September and annual report at end of financial year</w:t>
            </w:r>
          </w:p>
        </w:tc>
        <w:tc>
          <w:tcPr>
            <w:tcW w:w="7513" w:type="dxa"/>
            <w:vAlign w:val="center"/>
          </w:tcPr>
          <w:p w14:paraId="6ED6D448"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Progress achieved against deliverables to release funding for interim and final claims</w:t>
            </w:r>
          </w:p>
        </w:tc>
      </w:tr>
      <w:tr w:rsidR="00023D83" w:rsidRPr="0055677B" w14:paraId="04D58263" w14:textId="77777777" w:rsidTr="00996026">
        <w:trPr>
          <w:trHeight w:val="300"/>
        </w:trPr>
        <w:tc>
          <w:tcPr>
            <w:tcW w:w="768" w:type="dxa"/>
            <w:vAlign w:val="center"/>
          </w:tcPr>
          <w:p w14:paraId="46B4FF23" w14:textId="77777777" w:rsidR="00023D83" w:rsidRPr="0055677B" w:rsidRDefault="00023D83" w:rsidP="00996026">
            <w:pPr>
              <w:jc w:val="center"/>
              <w:rPr>
                <w:rFonts w:ascii="Calibri" w:hAnsi="Calibri" w:cs="Calibri"/>
                <w:sz w:val="24"/>
                <w:szCs w:val="24"/>
              </w:rPr>
            </w:pPr>
          </w:p>
        </w:tc>
        <w:tc>
          <w:tcPr>
            <w:tcW w:w="787" w:type="dxa"/>
            <w:vAlign w:val="center"/>
          </w:tcPr>
          <w:p w14:paraId="28ACB2CA" w14:textId="77777777" w:rsidR="00023D83" w:rsidRPr="0055677B" w:rsidRDefault="00023D83" w:rsidP="00996026">
            <w:pPr>
              <w:rPr>
                <w:rFonts w:ascii="Calibri" w:hAnsi="Calibri" w:cs="Calibri"/>
                <w:sz w:val="24"/>
                <w:szCs w:val="24"/>
              </w:rPr>
            </w:pPr>
          </w:p>
        </w:tc>
        <w:tc>
          <w:tcPr>
            <w:tcW w:w="5386" w:type="dxa"/>
            <w:vAlign w:val="center"/>
          </w:tcPr>
          <w:p w14:paraId="0453B765" w14:textId="77777777" w:rsidR="00023D83" w:rsidRPr="0055677B" w:rsidRDefault="00023D83" w:rsidP="00996026">
            <w:pPr>
              <w:pStyle w:val="Default"/>
              <w:rPr>
                <w:rFonts w:ascii="Calibri" w:eastAsiaTheme="minorEastAsia" w:hAnsi="Calibri" w:cs="Calibri"/>
                <w:color w:val="auto"/>
              </w:rPr>
            </w:pPr>
            <w:r w:rsidRPr="0055677B">
              <w:rPr>
                <w:rFonts w:ascii="Calibri" w:eastAsiaTheme="minorEastAsia" w:hAnsi="Calibri" w:cs="Calibri"/>
                <w:color w:val="auto"/>
              </w:rPr>
              <w:t>Continue to support delivery of the National Park Partnership Plan 2022-27 in Eastern Cairngorms. Including but not limited to A1, A14, B1, B2, B3, B4, B5, B6, B7, B10, C3, C4 and C10.</w:t>
            </w:r>
          </w:p>
        </w:tc>
        <w:tc>
          <w:tcPr>
            <w:tcW w:w="7513" w:type="dxa"/>
            <w:vAlign w:val="center"/>
          </w:tcPr>
          <w:p w14:paraId="1AAF4029" w14:textId="77777777" w:rsidR="00023D83" w:rsidRPr="0055677B" w:rsidRDefault="00023D83" w:rsidP="00996026">
            <w:pPr>
              <w:rPr>
                <w:rFonts w:ascii="Calibri" w:hAnsi="Calibri" w:cs="Calibri"/>
                <w:sz w:val="24"/>
                <w:szCs w:val="24"/>
              </w:rPr>
            </w:pPr>
            <w:r w:rsidRPr="0055677B">
              <w:rPr>
                <w:rFonts w:ascii="Calibri" w:hAnsi="Calibri" w:cs="Calibri"/>
                <w:sz w:val="24"/>
                <w:szCs w:val="24"/>
              </w:rPr>
              <w:t xml:space="preserve">Details of support provided to: </w:t>
            </w:r>
          </w:p>
          <w:p w14:paraId="503D2DA6" w14:textId="77777777" w:rsidR="00023D83" w:rsidRPr="0055677B" w:rsidRDefault="00023D83" w:rsidP="00023D83">
            <w:pPr>
              <w:pStyle w:val="ListParagraph"/>
              <w:numPr>
                <w:ilvl w:val="0"/>
                <w:numId w:val="35"/>
              </w:numPr>
              <w:rPr>
                <w:rFonts w:ascii="Calibri" w:hAnsi="Calibri" w:cs="Calibri"/>
              </w:rPr>
            </w:pPr>
            <w:r w:rsidRPr="0055677B">
              <w:rPr>
                <w:rFonts w:ascii="Calibri" w:hAnsi="Calibri" w:cs="Calibri"/>
              </w:rPr>
              <w:t xml:space="preserve">communities (outwith deliverables listed above) </w:t>
            </w:r>
          </w:p>
          <w:p w14:paraId="560D2174"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 xml:space="preserve">Toasty! Warm Space Nov-Mar; Ballater Evergreen Club (over-50s) Sept-Mar; The Wednesday Group (recovery/reminiscence); Ballater </w:t>
            </w:r>
            <w:r w:rsidRPr="0055677B">
              <w:rPr>
                <w:rFonts w:ascii="Calibri" w:hAnsi="Calibri" w:cs="Calibri"/>
              </w:rPr>
              <w:lastRenderedPageBreak/>
              <w:t>Busy Bees Parent and Toddler; The Wee Ducklings Upper Deeside Community Playgroup; Free Fun Sundays Jan-Mar</w:t>
            </w:r>
          </w:p>
          <w:p w14:paraId="50C94B69" w14:textId="77777777" w:rsidR="00023D83" w:rsidRPr="0055677B" w:rsidRDefault="00023D83" w:rsidP="00996026">
            <w:pPr>
              <w:pStyle w:val="ListParagraph"/>
              <w:rPr>
                <w:rFonts w:ascii="Calibri" w:hAnsi="Calibri" w:cs="Calibri"/>
              </w:rPr>
            </w:pPr>
            <w:r w:rsidRPr="0055677B">
              <w:rPr>
                <w:rFonts w:ascii="Calibri" w:hAnsi="Calibri" w:cs="Calibri"/>
              </w:rPr>
              <w:t xml:space="preserve">(stats/details above) </w:t>
            </w:r>
          </w:p>
          <w:p w14:paraId="555EE70A" w14:textId="77777777" w:rsidR="00023D83" w:rsidRPr="0055677B" w:rsidRDefault="00023D83" w:rsidP="00023D83">
            <w:pPr>
              <w:pStyle w:val="ListParagraph"/>
              <w:numPr>
                <w:ilvl w:val="0"/>
                <w:numId w:val="35"/>
              </w:numPr>
              <w:rPr>
                <w:rFonts w:ascii="Calibri" w:hAnsi="Calibri" w:cs="Calibri"/>
              </w:rPr>
            </w:pPr>
            <w:r w:rsidRPr="0055677B">
              <w:rPr>
                <w:rFonts w:ascii="Calibri" w:hAnsi="Calibri" w:cs="Calibri"/>
              </w:rPr>
              <w:t>Park Authority staff on effective community engagement processes in Eastern Cairngorms</w:t>
            </w:r>
          </w:p>
          <w:p w14:paraId="34D25A0D" w14:textId="77777777" w:rsidR="00023D83" w:rsidRPr="0055677B" w:rsidRDefault="00023D83" w:rsidP="00023D83">
            <w:pPr>
              <w:pStyle w:val="ListParagraph"/>
              <w:numPr>
                <w:ilvl w:val="0"/>
                <w:numId w:val="33"/>
              </w:numPr>
              <w:rPr>
                <w:rFonts w:ascii="Calibri" w:hAnsi="Calibri" w:cs="Calibri"/>
              </w:rPr>
            </w:pPr>
            <w:r w:rsidRPr="0055677B">
              <w:rPr>
                <w:rFonts w:ascii="Calibri" w:hAnsi="Calibri" w:cs="Calibri"/>
              </w:rPr>
              <w:t>See Lego Winter Festival Event above</w:t>
            </w:r>
          </w:p>
        </w:tc>
      </w:tr>
      <w:tr w:rsidR="00023D83" w:rsidRPr="0055677B" w14:paraId="2236147E" w14:textId="77777777" w:rsidTr="00996026">
        <w:trPr>
          <w:trHeight w:val="300"/>
        </w:trPr>
        <w:tc>
          <w:tcPr>
            <w:tcW w:w="768" w:type="dxa"/>
            <w:vAlign w:val="center"/>
          </w:tcPr>
          <w:p w14:paraId="0DF7C564" w14:textId="77777777" w:rsidR="00023D83" w:rsidRPr="0055677B" w:rsidRDefault="00023D83" w:rsidP="00996026">
            <w:pPr>
              <w:jc w:val="center"/>
              <w:rPr>
                <w:rFonts w:ascii="Calibri" w:hAnsi="Calibri" w:cs="Calibri"/>
                <w:sz w:val="24"/>
                <w:szCs w:val="24"/>
              </w:rPr>
            </w:pPr>
          </w:p>
        </w:tc>
        <w:tc>
          <w:tcPr>
            <w:tcW w:w="787" w:type="dxa"/>
            <w:vAlign w:val="center"/>
          </w:tcPr>
          <w:p w14:paraId="755C545B" w14:textId="77777777" w:rsidR="00023D83" w:rsidRPr="0055677B" w:rsidRDefault="00023D83" w:rsidP="00996026">
            <w:pPr>
              <w:rPr>
                <w:rFonts w:ascii="Calibri" w:hAnsi="Calibri" w:cs="Calibri"/>
                <w:sz w:val="24"/>
                <w:szCs w:val="24"/>
              </w:rPr>
            </w:pPr>
          </w:p>
        </w:tc>
        <w:tc>
          <w:tcPr>
            <w:tcW w:w="5386" w:type="dxa"/>
            <w:vAlign w:val="center"/>
          </w:tcPr>
          <w:p w14:paraId="721D2EC0" w14:textId="77777777" w:rsidR="00023D83" w:rsidRPr="0055677B" w:rsidRDefault="00023D83" w:rsidP="00996026">
            <w:pPr>
              <w:pStyle w:val="Default"/>
              <w:rPr>
                <w:rFonts w:ascii="Calibri" w:eastAsiaTheme="minorEastAsia" w:hAnsi="Calibri" w:cs="Calibri"/>
                <w:color w:val="auto"/>
              </w:rPr>
            </w:pPr>
          </w:p>
        </w:tc>
        <w:tc>
          <w:tcPr>
            <w:tcW w:w="7513" w:type="dxa"/>
            <w:vAlign w:val="center"/>
          </w:tcPr>
          <w:p w14:paraId="64977A27" w14:textId="77777777" w:rsidR="00023D83" w:rsidRPr="0055677B" w:rsidRDefault="00023D83" w:rsidP="00996026">
            <w:pPr>
              <w:rPr>
                <w:rFonts w:ascii="Calibri" w:hAnsi="Calibri" w:cs="Calibri"/>
                <w:sz w:val="24"/>
                <w:szCs w:val="24"/>
              </w:rPr>
            </w:pPr>
          </w:p>
        </w:tc>
      </w:tr>
    </w:tbl>
    <w:p w14:paraId="0FBCF5F3" w14:textId="77777777" w:rsidR="00023D83" w:rsidRDefault="00023D83" w:rsidP="00023D83">
      <w:pPr>
        <w:spacing w:after="0" w:line="240" w:lineRule="auto"/>
        <w:rPr>
          <w:rFonts w:ascii="Calibri" w:hAnsi="Calibri" w:cs="Calibri"/>
          <w:sz w:val="24"/>
          <w:szCs w:val="24"/>
        </w:rPr>
      </w:pPr>
    </w:p>
    <w:p w14:paraId="3345C667" w14:textId="77777777" w:rsidR="00023D83" w:rsidRDefault="00023D83" w:rsidP="00023D83">
      <w:pPr>
        <w:spacing w:after="0" w:line="240" w:lineRule="auto"/>
        <w:rPr>
          <w:rFonts w:ascii="Calibri" w:hAnsi="Calibri" w:cs="Calibri"/>
          <w:sz w:val="24"/>
          <w:szCs w:val="24"/>
        </w:rPr>
        <w:sectPr w:rsidR="00023D83" w:rsidSect="00023D83">
          <w:pgSz w:w="16838" w:h="11906" w:orient="landscape" w:code="9"/>
          <w:pgMar w:top="1440" w:right="1440" w:bottom="1440" w:left="1440" w:header="709" w:footer="709" w:gutter="0"/>
          <w:cols w:space="708"/>
          <w:titlePg/>
          <w:docGrid w:linePitch="360"/>
        </w:sectPr>
      </w:pPr>
    </w:p>
    <w:p w14:paraId="6F97CC3F" w14:textId="77777777" w:rsidR="00023D83" w:rsidRDefault="00023D83" w:rsidP="00023D83">
      <w:pPr>
        <w:spacing w:after="0" w:line="240" w:lineRule="auto"/>
        <w:rPr>
          <w:rFonts w:ascii="Calibri" w:hAnsi="Calibri" w:cs="Calibri"/>
          <w:sz w:val="24"/>
          <w:szCs w:val="24"/>
        </w:rPr>
      </w:pPr>
      <w:r>
        <w:rPr>
          <w:rFonts w:ascii="Calibri" w:hAnsi="Calibri" w:cs="Calibri"/>
          <w:sz w:val="24"/>
          <w:szCs w:val="24"/>
        </w:rPr>
        <w:lastRenderedPageBreak/>
        <w:t>Strathdon Community Action Planning</w:t>
      </w:r>
    </w:p>
    <w:p w14:paraId="2D837783" w14:textId="77777777" w:rsidR="00023D83" w:rsidRDefault="00023D83" w:rsidP="00023D83">
      <w:pPr>
        <w:spacing w:after="0" w:line="240" w:lineRule="auto"/>
        <w:rPr>
          <w:rFonts w:ascii="Calibri" w:hAnsi="Calibri" w:cs="Calibri"/>
          <w:sz w:val="24"/>
          <w:szCs w:val="24"/>
        </w:rPr>
      </w:pPr>
    </w:p>
    <w:tbl>
      <w:tblPr>
        <w:tblStyle w:val="TableGrid"/>
        <w:tblW w:w="0" w:type="auto"/>
        <w:tblLook w:val="04A0" w:firstRow="1" w:lastRow="0" w:firstColumn="1" w:lastColumn="0" w:noHBand="0" w:noVBand="1"/>
      </w:tblPr>
      <w:tblGrid>
        <w:gridCol w:w="6799"/>
        <w:gridCol w:w="7159"/>
      </w:tblGrid>
      <w:tr w:rsidR="00023D83" w14:paraId="165A248C" w14:textId="77777777" w:rsidTr="00996026">
        <w:tc>
          <w:tcPr>
            <w:tcW w:w="7225" w:type="dxa"/>
            <w:tcBorders>
              <w:top w:val="nil"/>
              <w:left w:val="nil"/>
              <w:bottom w:val="nil"/>
              <w:right w:val="nil"/>
            </w:tcBorders>
          </w:tcPr>
          <w:p w14:paraId="278CA25A" w14:textId="77777777" w:rsidR="00023D83" w:rsidRDefault="00023D83" w:rsidP="00996026">
            <w:pPr>
              <w:jc w:val="center"/>
              <w:rPr>
                <w:rFonts w:ascii="Calibri" w:hAnsi="Calibri" w:cs="Calibri"/>
                <w:sz w:val="24"/>
                <w:szCs w:val="24"/>
              </w:rPr>
            </w:pPr>
            <w:r>
              <w:rPr>
                <w:rFonts w:ascii="Calibri" w:hAnsi="Calibri" w:cs="Calibri"/>
                <w:noProof/>
                <w:sz w:val="24"/>
                <w:szCs w:val="24"/>
              </w:rPr>
              <w:drawing>
                <wp:inline distT="0" distB="0" distL="0" distR="0" wp14:anchorId="72370FBE" wp14:editId="4563CEDB">
                  <wp:extent cx="3207385" cy="2405481"/>
                  <wp:effectExtent l="0" t="0" r="0" b="0"/>
                  <wp:docPr id="1715145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45290" name="Picture 171514529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10095" cy="2407513"/>
                          </a:xfrm>
                          <a:prstGeom prst="rect">
                            <a:avLst/>
                          </a:prstGeom>
                        </pic:spPr>
                      </pic:pic>
                    </a:graphicData>
                  </a:graphic>
                </wp:inline>
              </w:drawing>
            </w:r>
          </w:p>
        </w:tc>
        <w:tc>
          <w:tcPr>
            <w:tcW w:w="7719" w:type="dxa"/>
            <w:tcBorders>
              <w:top w:val="nil"/>
              <w:left w:val="nil"/>
              <w:bottom w:val="nil"/>
              <w:right w:val="nil"/>
            </w:tcBorders>
          </w:tcPr>
          <w:p w14:paraId="593D0E4A" w14:textId="77777777" w:rsidR="00023D83" w:rsidRDefault="00023D83" w:rsidP="00996026">
            <w:pPr>
              <w:jc w:val="center"/>
              <w:rPr>
                <w:rFonts w:ascii="Calibri" w:hAnsi="Calibri" w:cs="Calibri"/>
                <w:sz w:val="24"/>
                <w:szCs w:val="24"/>
              </w:rPr>
            </w:pPr>
            <w:r>
              <w:rPr>
                <w:rFonts w:ascii="Calibri" w:hAnsi="Calibri" w:cs="Calibri"/>
                <w:noProof/>
                <w:sz w:val="24"/>
                <w:szCs w:val="24"/>
              </w:rPr>
              <w:drawing>
                <wp:inline distT="0" distB="0" distL="0" distR="0" wp14:anchorId="21037184" wp14:editId="1C269325">
                  <wp:extent cx="3131185" cy="2348333"/>
                  <wp:effectExtent l="0" t="0" r="0" b="0"/>
                  <wp:docPr id="632266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266500" name="Picture 63226650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33598" cy="2350143"/>
                          </a:xfrm>
                          <a:prstGeom prst="rect">
                            <a:avLst/>
                          </a:prstGeom>
                        </pic:spPr>
                      </pic:pic>
                    </a:graphicData>
                  </a:graphic>
                </wp:inline>
              </w:drawing>
            </w:r>
          </w:p>
        </w:tc>
      </w:tr>
      <w:tr w:rsidR="00023D83" w14:paraId="6BFA099C" w14:textId="77777777" w:rsidTr="00996026">
        <w:tc>
          <w:tcPr>
            <w:tcW w:w="14944" w:type="dxa"/>
            <w:gridSpan w:val="2"/>
            <w:tcBorders>
              <w:top w:val="nil"/>
              <w:left w:val="nil"/>
              <w:bottom w:val="nil"/>
              <w:right w:val="nil"/>
            </w:tcBorders>
          </w:tcPr>
          <w:p w14:paraId="1B38C569" w14:textId="77777777" w:rsidR="00023D83" w:rsidRDefault="00023D83" w:rsidP="00996026">
            <w:pPr>
              <w:jc w:val="center"/>
              <w:rPr>
                <w:rFonts w:ascii="Calibri" w:hAnsi="Calibri" w:cs="Calibri"/>
                <w:sz w:val="24"/>
                <w:szCs w:val="24"/>
              </w:rPr>
            </w:pPr>
            <w:r>
              <w:rPr>
                <w:rFonts w:ascii="Calibri" w:hAnsi="Calibri" w:cs="Calibri"/>
                <w:noProof/>
                <w:sz w:val="24"/>
                <w:szCs w:val="24"/>
              </w:rPr>
              <w:drawing>
                <wp:inline distT="0" distB="0" distL="0" distR="0" wp14:anchorId="0EE7C324" wp14:editId="6C36079A">
                  <wp:extent cx="2557196" cy="1918019"/>
                  <wp:effectExtent l="0" t="4127" r="0" b="0"/>
                  <wp:docPr id="177549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9105" name="Picture 177549105"/>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577531" cy="1933272"/>
                          </a:xfrm>
                          <a:prstGeom prst="rect">
                            <a:avLst/>
                          </a:prstGeom>
                        </pic:spPr>
                      </pic:pic>
                    </a:graphicData>
                  </a:graphic>
                </wp:inline>
              </w:drawing>
            </w:r>
          </w:p>
        </w:tc>
      </w:tr>
    </w:tbl>
    <w:p w14:paraId="724F95E9" w14:textId="77777777" w:rsidR="00023D83" w:rsidRPr="0055677B" w:rsidRDefault="00023D83" w:rsidP="00023D83">
      <w:pPr>
        <w:spacing w:after="0" w:line="240" w:lineRule="auto"/>
        <w:rPr>
          <w:rFonts w:ascii="Calibri" w:hAnsi="Calibri" w:cs="Calibri"/>
          <w:sz w:val="24"/>
          <w:szCs w:val="24"/>
        </w:rPr>
      </w:pPr>
    </w:p>
    <w:p w14:paraId="4585E44E" w14:textId="77777777" w:rsidR="00023D83" w:rsidRPr="009F5434" w:rsidRDefault="00023D83" w:rsidP="009F5434">
      <w:pPr>
        <w:spacing w:after="0" w:line="240" w:lineRule="auto"/>
        <w:jc w:val="both"/>
        <w:rPr>
          <w:rFonts w:cstheme="minorHAnsi"/>
          <w:sz w:val="24"/>
          <w:szCs w:val="24"/>
        </w:rPr>
      </w:pPr>
    </w:p>
    <w:sectPr w:rsidR="00023D83" w:rsidRPr="009F5434" w:rsidSect="00023D83">
      <w:pgSz w:w="16838" w:h="11906" w:orient="landscape"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4D19D" w14:textId="77777777" w:rsidR="00DA71DE" w:rsidRDefault="00DA71DE" w:rsidP="004D1B9C">
      <w:pPr>
        <w:spacing w:after="0" w:line="240" w:lineRule="auto"/>
      </w:pPr>
      <w:r>
        <w:separator/>
      </w:r>
    </w:p>
  </w:endnote>
  <w:endnote w:type="continuationSeparator" w:id="0">
    <w:p w14:paraId="27B88FE4" w14:textId="77777777" w:rsidR="00DA71DE" w:rsidRDefault="00DA71DE" w:rsidP="004D1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ulish">
    <w:altName w:val="Calibri"/>
    <w:charset w:val="00"/>
    <w:family w:val="auto"/>
    <w:pitch w:val="variable"/>
    <w:sig w:usb0="20000207" w:usb1="00000001"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DEA21" w14:textId="77777777" w:rsidR="002A49E8" w:rsidRDefault="002A4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6971"/>
      <w:docPartObj>
        <w:docPartGallery w:val="Page Numbers (Bottom of Page)"/>
        <w:docPartUnique/>
      </w:docPartObj>
    </w:sdtPr>
    <w:sdtEndPr>
      <w:rPr>
        <w:noProof/>
      </w:rPr>
    </w:sdtEndPr>
    <w:sdtContent>
      <w:p w14:paraId="738DE969" w14:textId="77777777" w:rsidR="00D04EF2" w:rsidRDefault="00D04EF2">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26405882" w14:textId="77777777" w:rsidR="00D04EF2" w:rsidRDefault="00D04E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46D4" w14:textId="77777777" w:rsidR="002A49E8" w:rsidRDefault="002A4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06789" w14:textId="77777777" w:rsidR="00DA71DE" w:rsidRDefault="00DA71DE" w:rsidP="004D1B9C">
      <w:pPr>
        <w:spacing w:after="0" w:line="240" w:lineRule="auto"/>
      </w:pPr>
      <w:r>
        <w:separator/>
      </w:r>
    </w:p>
  </w:footnote>
  <w:footnote w:type="continuationSeparator" w:id="0">
    <w:p w14:paraId="44255156" w14:textId="77777777" w:rsidR="00DA71DE" w:rsidRDefault="00DA71DE" w:rsidP="004D1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3A2B" w14:textId="4E61B102" w:rsidR="002A49E8" w:rsidRDefault="002A4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C73D" w14:textId="14D08A0C" w:rsidR="00215ADA" w:rsidRDefault="00215ADA">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15ADA" w14:paraId="37FE6B40" w14:textId="77777777">
      <w:tc>
        <w:tcPr>
          <w:tcW w:w="4508" w:type="dxa"/>
        </w:tcPr>
        <w:p w14:paraId="7A76617F" w14:textId="77777777" w:rsidR="00215ADA" w:rsidRPr="007054AA" w:rsidRDefault="00215ADA" w:rsidP="008F2E1F">
          <w:pPr>
            <w:pStyle w:val="Header"/>
            <w:ind w:left="-113"/>
            <w:rPr>
              <w:b/>
              <w:bCs/>
              <w:sz w:val="30"/>
              <w:szCs w:val="30"/>
            </w:rPr>
          </w:pPr>
          <w:r w:rsidRPr="007054AA">
            <w:rPr>
              <w:b/>
              <w:bCs/>
              <w:sz w:val="30"/>
              <w:szCs w:val="30"/>
            </w:rPr>
            <w:t>Marr Area Partnership</w:t>
          </w:r>
        </w:p>
        <w:p w14:paraId="2A874C62" w14:textId="77777777" w:rsidR="00215ADA" w:rsidRPr="007054AA" w:rsidRDefault="00215ADA" w:rsidP="008F2E1F">
          <w:pPr>
            <w:pStyle w:val="Header"/>
            <w:ind w:left="-113"/>
            <w:rPr>
              <w:b/>
              <w:bCs/>
              <w:sz w:val="30"/>
              <w:szCs w:val="30"/>
            </w:rPr>
          </w:pPr>
          <w:r w:rsidRPr="007054AA">
            <w:rPr>
              <w:b/>
              <w:bCs/>
              <w:sz w:val="30"/>
              <w:szCs w:val="30"/>
            </w:rPr>
            <w:t>Annual Report</w:t>
          </w:r>
        </w:p>
        <w:p w14:paraId="238A2033" w14:textId="3854ECC5" w:rsidR="00215ADA" w:rsidRDefault="00215ADA" w:rsidP="008F2E1F">
          <w:pPr>
            <w:pStyle w:val="Header"/>
            <w:ind w:left="-113"/>
          </w:pPr>
          <w:r w:rsidRPr="007054AA">
            <w:rPr>
              <w:b/>
              <w:bCs/>
              <w:sz w:val="30"/>
              <w:szCs w:val="30"/>
            </w:rPr>
            <w:t>20</w:t>
          </w:r>
          <w:r w:rsidR="005C16E7">
            <w:rPr>
              <w:b/>
              <w:bCs/>
              <w:sz w:val="30"/>
              <w:szCs w:val="30"/>
            </w:rPr>
            <w:t>2</w:t>
          </w:r>
          <w:r w:rsidR="001145F8">
            <w:rPr>
              <w:b/>
              <w:bCs/>
              <w:sz w:val="30"/>
              <w:szCs w:val="30"/>
            </w:rPr>
            <w:t>5-26</w:t>
          </w:r>
        </w:p>
      </w:tc>
      <w:tc>
        <w:tcPr>
          <w:tcW w:w="4508" w:type="dxa"/>
        </w:tcPr>
        <w:p w14:paraId="0501FAC8" w14:textId="77777777" w:rsidR="00215ADA" w:rsidRDefault="00215ADA" w:rsidP="008F2E1F">
          <w:pPr>
            <w:pStyle w:val="Header"/>
            <w:ind w:left="-113"/>
            <w:jc w:val="right"/>
          </w:pPr>
          <w:r>
            <w:rPr>
              <w:noProof/>
            </w:rPr>
            <w:drawing>
              <wp:inline distT="0" distB="0" distL="0" distR="0" wp14:anchorId="3665509D" wp14:editId="67D2731F">
                <wp:extent cx="2166680" cy="746760"/>
                <wp:effectExtent l="0" t="0" r="5080" b="0"/>
                <wp:docPr id="27824556" name="Picture 2782455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7061" cy="750338"/>
                        </a:xfrm>
                        <a:prstGeom prst="rect">
                          <a:avLst/>
                        </a:prstGeom>
                        <a:noFill/>
                      </pic:spPr>
                    </pic:pic>
                  </a:graphicData>
                </a:graphic>
              </wp:inline>
            </w:drawing>
          </w:r>
        </w:p>
      </w:tc>
    </w:tr>
  </w:tbl>
  <w:p w14:paraId="5E519461" w14:textId="77777777" w:rsidR="007054AA" w:rsidRDefault="007054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A4BD0" w14:textId="76950805" w:rsidR="002A49E8" w:rsidRDefault="002A4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3DA"/>
    <w:multiLevelType w:val="multilevel"/>
    <w:tmpl w:val="926A6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9CFA7"/>
    <w:multiLevelType w:val="hybridMultilevel"/>
    <w:tmpl w:val="F608145A"/>
    <w:lvl w:ilvl="0" w:tplc="263AE0AE">
      <w:start w:val="1"/>
      <w:numFmt w:val="decimal"/>
      <w:lvlText w:val="%1."/>
      <w:lvlJc w:val="left"/>
      <w:pPr>
        <w:ind w:left="720" w:hanging="360"/>
      </w:pPr>
    </w:lvl>
    <w:lvl w:ilvl="1" w:tplc="2552346C">
      <w:start w:val="1"/>
      <w:numFmt w:val="lowerLetter"/>
      <w:lvlText w:val="%2."/>
      <w:lvlJc w:val="left"/>
      <w:pPr>
        <w:ind w:left="1440" w:hanging="360"/>
      </w:pPr>
    </w:lvl>
    <w:lvl w:ilvl="2" w:tplc="78EC685A">
      <w:start w:val="1"/>
      <w:numFmt w:val="lowerRoman"/>
      <w:lvlText w:val="%3."/>
      <w:lvlJc w:val="right"/>
      <w:pPr>
        <w:ind w:left="2160" w:hanging="180"/>
      </w:pPr>
    </w:lvl>
    <w:lvl w:ilvl="3" w:tplc="A7FACDCE">
      <w:start w:val="1"/>
      <w:numFmt w:val="decimal"/>
      <w:lvlText w:val="%4."/>
      <w:lvlJc w:val="left"/>
      <w:pPr>
        <w:ind w:left="2880" w:hanging="360"/>
      </w:pPr>
    </w:lvl>
    <w:lvl w:ilvl="4" w:tplc="0CE879EC">
      <w:start w:val="1"/>
      <w:numFmt w:val="lowerLetter"/>
      <w:lvlText w:val="%5."/>
      <w:lvlJc w:val="left"/>
      <w:pPr>
        <w:ind w:left="3600" w:hanging="360"/>
      </w:pPr>
    </w:lvl>
    <w:lvl w:ilvl="5" w:tplc="C728FED6">
      <w:start w:val="1"/>
      <w:numFmt w:val="lowerRoman"/>
      <w:lvlText w:val="%6."/>
      <w:lvlJc w:val="right"/>
      <w:pPr>
        <w:ind w:left="4320" w:hanging="180"/>
      </w:pPr>
    </w:lvl>
    <w:lvl w:ilvl="6" w:tplc="E31EB538">
      <w:start w:val="1"/>
      <w:numFmt w:val="decimal"/>
      <w:lvlText w:val="%7."/>
      <w:lvlJc w:val="left"/>
      <w:pPr>
        <w:ind w:left="5040" w:hanging="360"/>
      </w:pPr>
    </w:lvl>
    <w:lvl w:ilvl="7" w:tplc="DAF43AF2">
      <w:start w:val="1"/>
      <w:numFmt w:val="lowerLetter"/>
      <w:lvlText w:val="%8."/>
      <w:lvlJc w:val="left"/>
      <w:pPr>
        <w:ind w:left="5760" w:hanging="360"/>
      </w:pPr>
    </w:lvl>
    <w:lvl w:ilvl="8" w:tplc="E48A116E">
      <w:start w:val="1"/>
      <w:numFmt w:val="lowerRoman"/>
      <w:lvlText w:val="%9."/>
      <w:lvlJc w:val="right"/>
      <w:pPr>
        <w:ind w:left="6480" w:hanging="180"/>
      </w:pPr>
    </w:lvl>
  </w:abstractNum>
  <w:abstractNum w:abstractNumId="2" w15:restartNumberingAfterBreak="0">
    <w:nsid w:val="039234F6"/>
    <w:multiLevelType w:val="hybridMultilevel"/>
    <w:tmpl w:val="0062FA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5C3AC6"/>
    <w:multiLevelType w:val="hybridMultilevel"/>
    <w:tmpl w:val="D9D6A258"/>
    <w:numStyleLink w:val="ImportedStyle2"/>
  </w:abstractNum>
  <w:abstractNum w:abstractNumId="4" w15:restartNumberingAfterBreak="0">
    <w:nsid w:val="0D3D0938"/>
    <w:multiLevelType w:val="hybridMultilevel"/>
    <w:tmpl w:val="BFFA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C31D7"/>
    <w:multiLevelType w:val="hybridMultilevel"/>
    <w:tmpl w:val="676C25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4F3413"/>
    <w:multiLevelType w:val="multilevel"/>
    <w:tmpl w:val="E3CC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C40931"/>
    <w:multiLevelType w:val="hybridMultilevel"/>
    <w:tmpl w:val="A3A6C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64D074B"/>
    <w:multiLevelType w:val="hybridMultilevel"/>
    <w:tmpl w:val="D9D6A258"/>
    <w:styleLink w:val="ImportedStyle2"/>
    <w:lvl w:ilvl="0" w:tplc="81E816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642D0B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D8C70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8AB59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DA9C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C1AF6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FCDF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A260D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EECD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6C22723"/>
    <w:multiLevelType w:val="hybridMultilevel"/>
    <w:tmpl w:val="6040FCD2"/>
    <w:lvl w:ilvl="0" w:tplc="82D215CA">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E61ECF"/>
    <w:multiLevelType w:val="hybridMultilevel"/>
    <w:tmpl w:val="9250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76856"/>
    <w:multiLevelType w:val="hybridMultilevel"/>
    <w:tmpl w:val="CF102DA0"/>
    <w:lvl w:ilvl="0" w:tplc="C2E6A06C">
      <w:start w:val="1"/>
      <w:numFmt w:val="bullet"/>
      <w:lvlText w:val=""/>
      <w:lvlJc w:val="left"/>
      <w:pPr>
        <w:ind w:left="720" w:hanging="360"/>
      </w:pPr>
      <w:rPr>
        <w:rFonts w:ascii="Symbol" w:hAnsi="Symbol" w:hint="default"/>
      </w:rPr>
    </w:lvl>
    <w:lvl w:ilvl="1" w:tplc="BCDA87B2">
      <w:start w:val="1"/>
      <w:numFmt w:val="bullet"/>
      <w:lvlText w:val="o"/>
      <w:lvlJc w:val="left"/>
      <w:pPr>
        <w:ind w:left="1440" w:hanging="360"/>
      </w:pPr>
      <w:rPr>
        <w:rFonts w:ascii="Courier New" w:hAnsi="Courier New" w:hint="default"/>
      </w:rPr>
    </w:lvl>
    <w:lvl w:ilvl="2" w:tplc="168C3E94">
      <w:start w:val="1"/>
      <w:numFmt w:val="bullet"/>
      <w:lvlText w:val=""/>
      <w:lvlJc w:val="left"/>
      <w:pPr>
        <w:ind w:left="2160" w:hanging="360"/>
      </w:pPr>
      <w:rPr>
        <w:rFonts w:ascii="Wingdings" w:hAnsi="Wingdings" w:hint="default"/>
      </w:rPr>
    </w:lvl>
    <w:lvl w:ilvl="3" w:tplc="453A4830">
      <w:start w:val="1"/>
      <w:numFmt w:val="bullet"/>
      <w:lvlText w:val=""/>
      <w:lvlJc w:val="left"/>
      <w:pPr>
        <w:ind w:left="2880" w:hanging="360"/>
      </w:pPr>
      <w:rPr>
        <w:rFonts w:ascii="Symbol" w:hAnsi="Symbol" w:hint="default"/>
      </w:rPr>
    </w:lvl>
    <w:lvl w:ilvl="4" w:tplc="AE1E26E8">
      <w:start w:val="1"/>
      <w:numFmt w:val="bullet"/>
      <w:lvlText w:val="o"/>
      <w:lvlJc w:val="left"/>
      <w:pPr>
        <w:ind w:left="3600" w:hanging="360"/>
      </w:pPr>
      <w:rPr>
        <w:rFonts w:ascii="Courier New" w:hAnsi="Courier New" w:hint="default"/>
      </w:rPr>
    </w:lvl>
    <w:lvl w:ilvl="5" w:tplc="092C3764">
      <w:start w:val="1"/>
      <w:numFmt w:val="bullet"/>
      <w:lvlText w:val=""/>
      <w:lvlJc w:val="left"/>
      <w:pPr>
        <w:ind w:left="4320" w:hanging="360"/>
      </w:pPr>
      <w:rPr>
        <w:rFonts w:ascii="Wingdings" w:hAnsi="Wingdings" w:hint="default"/>
      </w:rPr>
    </w:lvl>
    <w:lvl w:ilvl="6" w:tplc="79869BE6">
      <w:start w:val="1"/>
      <w:numFmt w:val="bullet"/>
      <w:lvlText w:val=""/>
      <w:lvlJc w:val="left"/>
      <w:pPr>
        <w:ind w:left="5040" w:hanging="360"/>
      </w:pPr>
      <w:rPr>
        <w:rFonts w:ascii="Symbol" w:hAnsi="Symbol" w:hint="default"/>
      </w:rPr>
    </w:lvl>
    <w:lvl w:ilvl="7" w:tplc="472A70DE">
      <w:start w:val="1"/>
      <w:numFmt w:val="bullet"/>
      <w:lvlText w:val="o"/>
      <w:lvlJc w:val="left"/>
      <w:pPr>
        <w:ind w:left="5760" w:hanging="360"/>
      </w:pPr>
      <w:rPr>
        <w:rFonts w:ascii="Courier New" w:hAnsi="Courier New" w:hint="default"/>
      </w:rPr>
    </w:lvl>
    <w:lvl w:ilvl="8" w:tplc="9240340E">
      <w:start w:val="1"/>
      <w:numFmt w:val="bullet"/>
      <w:lvlText w:val=""/>
      <w:lvlJc w:val="left"/>
      <w:pPr>
        <w:ind w:left="6480" w:hanging="360"/>
      </w:pPr>
      <w:rPr>
        <w:rFonts w:ascii="Wingdings" w:hAnsi="Wingdings" w:hint="default"/>
      </w:rPr>
    </w:lvl>
  </w:abstractNum>
  <w:abstractNum w:abstractNumId="12" w15:restartNumberingAfterBreak="0">
    <w:nsid w:val="373F317E"/>
    <w:multiLevelType w:val="hybridMultilevel"/>
    <w:tmpl w:val="244494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3364A7"/>
    <w:multiLevelType w:val="hybridMultilevel"/>
    <w:tmpl w:val="2236C9EA"/>
    <w:lvl w:ilvl="0" w:tplc="7690DB3E">
      <w:start w:val="1"/>
      <w:numFmt w:val="decimal"/>
      <w:lvlText w:val="%1."/>
      <w:lvlJc w:val="left"/>
      <w:pPr>
        <w:ind w:left="1080" w:hanging="360"/>
      </w:pPr>
      <w:rPr>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612A2C"/>
    <w:multiLevelType w:val="hybridMultilevel"/>
    <w:tmpl w:val="06101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A13A17"/>
    <w:multiLevelType w:val="hybridMultilevel"/>
    <w:tmpl w:val="6868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CE6658"/>
    <w:multiLevelType w:val="hybridMultilevel"/>
    <w:tmpl w:val="25C8C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F3B01"/>
    <w:multiLevelType w:val="multilevel"/>
    <w:tmpl w:val="B83E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3D549A"/>
    <w:multiLevelType w:val="hybridMultilevel"/>
    <w:tmpl w:val="1AEE6C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CE5BA7"/>
    <w:multiLevelType w:val="hybridMultilevel"/>
    <w:tmpl w:val="5602EE16"/>
    <w:lvl w:ilvl="0" w:tplc="92868BD0">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B23C12"/>
    <w:multiLevelType w:val="hybridMultilevel"/>
    <w:tmpl w:val="58669F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3291181"/>
    <w:multiLevelType w:val="hybridMultilevel"/>
    <w:tmpl w:val="8B781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732DA4"/>
    <w:multiLevelType w:val="hybridMultilevel"/>
    <w:tmpl w:val="BDE0F4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3" w15:restartNumberingAfterBreak="0">
    <w:nsid w:val="538012EF"/>
    <w:multiLevelType w:val="hybridMultilevel"/>
    <w:tmpl w:val="3552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E0975"/>
    <w:multiLevelType w:val="hybridMultilevel"/>
    <w:tmpl w:val="1158D1F4"/>
    <w:lvl w:ilvl="0" w:tplc="DEDE6986">
      <w:start w:val="1"/>
      <w:numFmt w:val="bullet"/>
      <w:lvlText w:val=""/>
      <w:lvlJc w:val="left"/>
      <w:pPr>
        <w:ind w:left="284" w:hanging="171"/>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2B243B"/>
    <w:multiLevelType w:val="hybridMultilevel"/>
    <w:tmpl w:val="6D62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07E59"/>
    <w:multiLevelType w:val="hybridMultilevel"/>
    <w:tmpl w:val="0512EA32"/>
    <w:lvl w:ilvl="0" w:tplc="2586EF7E">
      <w:start w:val="1"/>
      <w:numFmt w:val="lowerLetter"/>
      <w:lvlText w:val="%1)"/>
      <w:lvlJc w:val="left"/>
      <w:pPr>
        <w:ind w:left="720" w:hanging="360"/>
      </w:pPr>
      <w:rPr>
        <w:rFonts w:ascii="Mulish" w:eastAsiaTheme="minorEastAsia" w:hAnsi="Mulish" w:cstheme="minorBid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F86CC7"/>
    <w:multiLevelType w:val="multilevel"/>
    <w:tmpl w:val="C472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E19905"/>
    <w:multiLevelType w:val="hybridMultilevel"/>
    <w:tmpl w:val="481E0A96"/>
    <w:lvl w:ilvl="0" w:tplc="9F3EB350">
      <w:start w:val="1"/>
      <w:numFmt w:val="bullet"/>
      <w:lvlText w:val=""/>
      <w:lvlJc w:val="left"/>
      <w:pPr>
        <w:ind w:left="720" w:hanging="360"/>
      </w:pPr>
      <w:rPr>
        <w:rFonts w:ascii="Symbol" w:hAnsi="Symbol" w:hint="default"/>
      </w:rPr>
    </w:lvl>
    <w:lvl w:ilvl="1" w:tplc="7292CEFE">
      <w:start w:val="1"/>
      <w:numFmt w:val="bullet"/>
      <w:lvlText w:val="o"/>
      <w:lvlJc w:val="left"/>
      <w:pPr>
        <w:ind w:left="1440" w:hanging="360"/>
      </w:pPr>
      <w:rPr>
        <w:rFonts w:ascii="Courier New" w:hAnsi="Courier New" w:hint="default"/>
      </w:rPr>
    </w:lvl>
    <w:lvl w:ilvl="2" w:tplc="8020D43C">
      <w:start w:val="1"/>
      <w:numFmt w:val="bullet"/>
      <w:lvlText w:val=""/>
      <w:lvlJc w:val="left"/>
      <w:pPr>
        <w:ind w:left="2160" w:hanging="360"/>
      </w:pPr>
      <w:rPr>
        <w:rFonts w:ascii="Wingdings" w:hAnsi="Wingdings" w:hint="default"/>
      </w:rPr>
    </w:lvl>
    <w:lvl w:ilvl="3" w:tplc="8E16865E">
      <w:start w:val="1"/>
      <w:numFmt w:val="bullet"/>
      <w:lvlText w:val=""/>
      <w:lvlJc w:val="left"/>
      <w:pPr>
        <w:ind w:left="2880" w:hanging="360"/>
      </w:pPr>
      <w:rPr>
        <w:rFonts w:ascii="Symbol" w:hAnsi="Symbol" w:hint="default"/>
      </w:rPr>
    </w:lvl>
    <w:lvl w:ilvl="4" w:tplc="26807AFA">
      <w:start w:val="1"/>
      <w:numFmt w:val="bullet"/>
      <w:lvlText w:val="o"/>
      <w:lvlJc w:val="left"/>
      <w:pPr>
        <w:ind w:left="3600" w:hanging="360"/>
      </w:pPr>
      <w:rPr>
        <w:rFonts w:ascii="Courier New" w:hAnsi="Courier New" w:hint="default"/>
      </w:rPr>
    </w:lvl>
    <w:lvl w:ilvl="5" w:tplc="645A63A8">
      <w:start w:val="1"/>
      <w:numFmt w:val="bullet"/>
      <w:lvlText w:val=""/>
      <w:lvlJc w:val="left"/>
      <w:pPr>
        <w:ind w:left="4320" w:hanging="360"/>
      </w:pPr>
      <w:rPr>
        <w:rFonts w:ascii="Wingdings" w:hAnsi="Wingdings" w:hint="default"/>
      </w:rPr>
    </w:lvl>
    <w:lvl w:ilvl="6" w:tplc="AAD06638">
      <w:start w:val="1"/>
      <w:numFmt w:val="bullet"/>
      <w:lvlText w:val=""/>
      <w:lvlJc w:val="left"/>
      <w:pPr>
        <w:ind w:left="5040" w:hanging="360"/>
      </w:pPr>
      <w:rPr>
        <w:rFonts w:ascii="Symbol" w:hAnsi="Symbol" w:hint="default"/>
      </w:rPr>
    </w:lvl>
    <w:lvl w:ilvl="7" w:tplc="D94E426C">
      <w:start w:val="1"/>
      <w:numFmt w:val="bullet"/>
      <w:lvlText w:val="o"/>
      <w:lvlJc w:val="left"/>
      <w:pPr>
        <w:ind w:left="5760" w:hanging="360"/>
      </w:pPr>
      <w:rPr>
        <w:rFonts w:ascii="Courier New" w:hAnsi="Courier New" w:hint="default"/>
      </w:rPr>
    </w:lvl>
    <w:lvl w:ilvl="8" w:tplc="9EBE7064">
      <w:start w:val="1"/>
      <w:numFmt w:val="bullet"/>
      <w:lvlText w:val=""/>
      <w:lvlJc w:val="left"/>
      <w:pPr>
        <w:ind w:left="6480" w:hanging="360"/>
      </w:pPr>
      <w:rPr>
        <w:rFonts w:ascii="Wingdings" w:hAnsi="Wingdings" w:hint="default"/>
      </w:rPr>
    </w:lvl>
  </w:abstractNum>
  <w:abstractNum w:abstractNumId="29" w15:restartNumberingAfterBreak="0">
    <w:nsid w:val="60A42C21"/>
    <w:multiLevelType w:val="hybridMultilevel"/>
    <w:tmpl w:val="51B629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3968EF"/>
    <w:multiLevelType w:val="hybridMultilevel"/>
    <w:tmpl w:val="244494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9E12DF5"/>
    <w:multiLevelType w:val="hybridMultilevel"/>
    <w:tmpl w:val="7AA20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D150EF"/>
    <w:multiLevelType w:val="hybridMultilevel"/>
    <w:tmpl w:val="7DD28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E3417D"/>
    <w:multiLevelType w:val="hybridMultilevel"/>
    <w:tmpl w:val="2DA45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0256A8"/>
    <w:multiLevelType w:val="hybridMultilevel"/>
    <w:tmpl w:val="7AD81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47026992">
    <w:abstractNumId w:val="13"/>
  </w:num>
  <w:num w:numId="2" w16cid:durableId="983850736">
    <w:abstractNumId w:val="7"/>
  </w:num>
  <w:num w:numId="3" w16cid:durableId="1307590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8310514">
    <w:abstractNumId w:val="22"/>
  </w:num>
  <w:num w:numId="5" w16cid:durableId="1875919748">
    <w:abstractNumId w:val="5"/>
  </w:num>
  <w:num w:numId="6" w16cid:durableId="1823043032">
    <w:abstractNumId w:val="12"/>
  </w:num>
  <w:num w:numId="7" w16cid:durableId="1600143252">
    <w:abstractNumId w:val="31"/>
  </w:num>
  <w:num w:numId="8" w16cid:durableId="1446198309">
    <w:abstractNumId w:val="20"/>
  </w:num>
  <w:num w:numId="9" w16cid:durableId="74787279">
    <w:abstractNumId w:val="4"/>
  </w:num>
  <w:num w:numId="10" w16cid:durableId="1028070053">
    <w:abstractNumId w:val="14"/>
  </w:num>
  <w:num w:numId="11" w16cid:durableId="623007005">
    <w:abstractNumId w:val="30"/>
  </w:num>
  <w:num w:numId="12" w16cid:durableId="1826429495">
    <w:abstractNumId w:val="29"/>
  </w:num>
  <w:num w:numId="13" w16cid:durableId="387606475">
    <w:abstractNumId w:val="19"/>
  </w:num>
  <w:num w:numId="14" w16cid:durableId="2108884114">
    <w:abstractNumId w:val="28"/>
  </w:num>
  <w:num w:numId="15" w16cid:durableId="1927222118">
    <w:abstractNumId w:val="1"/>
  </w:num>
  <w:num w:numId="16" w16cid:durableId="1744907394">
    <w:abstractNumId w:val="11"/>
  </w:num>
  <w:num w:numId="17" w16cid:durableId="361321325">
    <w:abstractNumId w:val="34"/>
  </w:num>
  <w:num w:numId="18" w16cid:durableId="356546533">
    <w:abstractNumId w:val="25"/>
  </w:num>
  <w:num w:numId="19" w16cid:durableId="1398822125">
    <w:abstractNumId w:val="8"/>
  </w:num>
  <w:num w:numId="20" w16cid:durableId="1688751681">
    <w:abstractNumId w:val="3"/>
  </w:num>
  <w:num w:numId="21" w16cid:durableId="237860348">
    <w:abstractNumId w:val="24"/>
  </w:num>
  <w:num w:numId="22" w16cid:durableId="9265271">
    <w:abstractNumId w:val="33"/>
  </w:num>
  <w:num w:numId="23" w16cid:durableId="441805321">
    <w:abstractNumId w:val="26"/>
  </w:num>
  <w:num w:numId="24" w16cid:durableId="618952734">
    <w:abstractNumId w:val="32"/>
  </w:num>
  <w:num w:numId="25" w16cid:durableId="1740899815">
    <w:abstractNumId w:val="10"/>
  </w:num>
  <w:num w:numId="26" w16cid:durableId="1572235400">
    <w:abstractNumId w:val="2"/>
  </w:num>
  <w:num w:numId="27" w16cid:durableId="1740592888">
    <w:abstractNumId w:val="27"/>
  </w:num>
  <w:num w:numId="28" w16cid:durableId="1362828054">
    <w:abstractNumId w:val="6"/>
  </w:num>
  <w:num w:numId="29" w16cid:durableId="127628235">
    <w:abstractNumId w:val="17"/>
  </w:num>
  <w:num w:numId="30" w16cid:durableId="707098050">
    <w:abstractNumId w:val="21"/>
  </w:num>
  <w:num w:numId="31" w16cid:durableId="2077390095">
    <w:abstractNumId w:val="0"/>
  </w:num>
  <w:num w:numId="32" w16cid:durableId="737480302">
    <w:abstractNumId w:val="23"/>
  </w:num>
  <w:num w:numId="33" w16cid:durableId="1069154942">
    <w:abstractNumId w:val="9"/>
  </w:num>
  <w:num w:numId="34" w16cid:durableId="1431926783">
    <w:abstractNumId w:val="16"/>
  </w:num>
  <w:num w:numId="35" w16cid:durableId="770276540">
    <w:abstractNumId w:val="18"/>
  </w:num>
  <w:num w:numId="36" w16cid:durableId="9507423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9C"/>
    <w:rsid w:val="00002D77"/>
    <w:rsid w:val="000133C1"/>
    <w:rsid w:val="0001531E"/>
    <w:rsid w:val="00015A18"/>
    <w:rsid w:val="000213DA"/>
    <w:rsid w:val="00023517"/>
    <w:rsid w:val="00023D83"/>
    <w:rsid w:val="00032F03"/>
    <w:rsid w:val="00033168"/>
    <w:rsid w:val="0003704F"/>
    <w:rsid w:val="00037C9E"/>
    <w:rsid w:val="00044DF4"/>
    <w:rsid w:val="00053C37"/>
    <w:rsid w:val="00055B34"/>
    <w:rsid w:val="00091727"/>
    <w:rsid w:val="00096901"/>
    <w:rsid w:val="000A7004"/>
    <w:rsid w:val="000A70E3"/>
    <w:rsid w:val="000A7728"/>
    <w:rsid w:val="000C687B"/>
    <w:rsid w:val="000D39B5"/>
    <w:rsid w:val="000D4F45"/>
    <w:rsid w:val="000D58DC"/>
    <w:rsid w:val="000D64CA"/>
    <w:rsid w:val="000E46FD"/>
    <w:rsid w:val="000E5123"/>
    <w:rsid w:val="000E544F"/>
    <w:rsid w:val="000E768F"/>
    <w:rsid w:val="000F40D8"/>
    <w:rsid w:val="000F4D65"/>
    <w:rsid w:val="000F6A90"/>
    <w:rsid w:val="000F76C4"/>
    <w:rsid w:val="001145F8"/>
    <w:rsid w:val="00133E6D"/>
    <w:rsid w:val="00134C8C"/>
    <w:rsid w:val="00134CD4"/>
    <w:rsid w:val="00137E11"/>
    <w:rsid w:val="00142345"/>
    <w:rsid w:val="0014277F"/>
    <w:rsid w:val="00142AE6"/>
    <w:rsid w:val="00144B36"/>
    <w:rsid w:val="00144BC2"/>
    <w:rsid w:val="00144D9B"/>
    <w:rsid w:val="00152776"/>
    <w:rsid w:val="0015342E"/>
    <w:rsid w:val="00155702"/>
    <w:rsid w:val="00156FC7"/>
    <w:rsid w:val="001624ED"/>
    <w:rsid w:val="00162691"/>
    <w:rsid w:val="00162D27"/>
    <w:rsid w:val="00180462"/>
    <w:rsid w:val="00185D0A"/>
    <w:rsid w:val="001A3B8E"/>
    <w:rsid w:val="001A4AF3"/>
    <w:rsid w:val="001C0D41"/>
    <w:rsid w:val="001C30E1"/>
    <w:rsid w:val="001D5074"/>
    <w:rsid w:val="001E0B9B"/>
    <w:rsid w:val="001E5252"/>
    <w:rsid w:val="001E7412"/>
    <w:rsid w:val="001F1B67"/>
    <w:rsid w:val="001F3BE0"/>
    <w:rsid w:val="001F77BC"/>
    <w:rsid w:val="00205975"/>
    <w:rsid w:val="002103FC"/>
    <w:rsid w:val="00214E12"/>
    <w:rsid w:val="00215ADA"/>
    <w:rsid w:val="00215D9E"/>
    <w:rsid w:val="0023666A"/>
    <w:rsid w:val="0025060A"/>
    <w:rsid w:val="0025380C"/>
    <w:rsid w:val="00271473"/>
    <w:rsid w:val="0027322D"/>
    <w:rsid w:val="002751ED"/>
    <w:rsid w:val="00294220"/>
    <w:rsid w:val="002A3C33"/>
    <w:rsid w:val="002A49E8"/>
    <w:rsid w:val="002A569E"/>
    <w:rsid w:val="002B1DF2"/>
    <w:rsid w:val="002B6DA1"/>
    <w:rsid w:val="002C20AF"/>
    <w:rsid w:val="002C79D3"/>
    <w:rsid w:val="002C7B26"/>
    <w:rsid w:val="002D7C0A"/>
    <w:rsid w:val="002E1A2F"/>
    <w:rsid w:val="002F10DC"/>
    <w:rsid w:val="002F4252"/>
    <w:rsid w:val="0030649F"/>
    <w:rsid w:val="00311D1A"/>
    <w:rsid w:val="00313D9D"/>
    <w:rsid w:val="00314ADC"/>
    <w:rsid w:val="00331207"/>
    <w:rsid w:val="00334E6C"/>
    <w:rsid w:val="00335F34"/>
    <w:rsid w:val="00341965"/>
    <w:rsid w:val="00350225"/>
    <w:rsid w:val="00355FBC"/>
    <w:rsid w:val="00356D77"/>
    <w:rsid w:val="00364AC9"/>
    <w:rsid w:val="0036585D"/>
    <w:rsid w:val="00373076"/>
    <w:rsid w:val="00375D90"/>
    <w:rsid w:val="00380CCD"/>
    <w:rsid w:val="00381722"/>
    <w:rsid w:val="003852D1"/>
    <w:rsid w:val="003902CB"/>
    <w:rsid w:val="0039307F"/>
    <w:rsid w:val="003A43FC"/>
    <w:rsid w:val="003C0170"/>
    <w:rsid w:val="003C3602"/>
    <w:rsid w:val="003D2CD4"/>
    <w:rsid w:val="003E79BD"/>
    <w:rsid w:val="003F34D9"/>
    <w:rsid w:val="00402CE5"/>
    <w:rsid w:val="00411644"/>
    <w:rsid w:val="00415647"/>
    <w:rsid w:val="004163FB"/>
    <w:rsid w:val="00426B42"/>
    <w:rsid w:val="00444447"/>
    <w:rsid w:val="004448AC"/>
    <w:rsid w:val="00447B59"/>
    <w:rsid w:val="00454B19"/>
    <w:rsid w:val="00461EE4"/>
    <w:rsid w:val="00465173"/>
    <w:rsid w:val="00476417"/>
    <w:rsid w:val="00492B0E"/>
    <w:rsid w:val="004A5467"/>
    <w:rsid w:val="004B2976"/>
    <w:rsid w:val="004B64D3"/>
    <w:rsid w:val="004B7644"/>
    <w:rsid w:val="004C0450"/>
    <w:rsid w:val="004C37F3"/>
    <w:rsid w:val="004D1B9C"/>
    <w:rsid w:val="004E04B6"/>
    <w:rsid w:val="004E391D"/>
    <w:rsid w:val="004E5E93"/>
    <w:rsid w:val="004F0726"/>
    <w:rsid w:val="004F6C39"/>
    <w:rsid w:val="005003D0"/>
    <w:rsid w:val="00501E62"/>
    <w:rsid w:val="00507ACD"/>
    <w:rsid w:val="0051680C"/>
    <w:rsid w:val="00522F73"/>
    <w:rsid w:val="0052375C"/>
    <w:rsid w:val="00530D6B"/>
    <w:rsid w:val="00534ECB"/>
    <w:rsid w:val="00545DBE"/>
    <w:rsid w:val="005469F4"/>
    <w:rsid w:val="005512D0"/>
    <w:rsid w:val="005602C3"/>
    <w:rsid w:val="00562E1B"/>
    <w:rsid w:val="005646BF"/>
    <w:rsid w:val="005657F6"/>
    <w:rsid w:val="00565C4D"/>
    <w:rsid w:val="00570A31"/>
    <w:rsid w:val="00570C54"/>
    <w:rsid w:val="00570CAA"/>
    <w:rsid w:val="00576A8C"/>
    <w:rsid w:val="005844CC"/>
    <w:rsid w:val="005978C5"/>
    <w:rsid w:val="005A3579"/>
    <w:rsid w:val="005A69B7"/>
    <w:rsid w:val="005B2F90"/>
    <w:rsid w:val="005B626A"/>
    <w:rsid w:val="005B699F"/>
    <w:rsid w:val="005B6B88"/>
    <w:rsid w:val="005C16E7"/>
    <w:rsid w:val="005C61A3"/>
    <w:rsid w:val="005D32DF"/>
    <w:rsid w:val="005D3551"/>
    <w:rsid w:val="005D46A4"/>
    <w:rsid w:val="005E2DD6"/>
    <w:rsid w:val="005E3A36"/>
    <w:rsid w:val="005E729F"/>
    <w:rsid w:val="00607EFA"/>
    <w:rsid w:val="00612A91"/>
    <w:rsid w:val="006146B8"/>
    <w:rsid w:val="006158E6"/>
    <w:rsid w:val="00627074"/>
    <w:rsid w:val="006306BF"/>
    <w:rsid w:val="006329B3"/>
    <w:rsid w:val="00632CA5"/>
    <w:rsid w:val="00636517"/>
    <w:rsid w:val="00641C70"/>
    <w:rsid w:val="00643156"/>
    <w:rsid w:val="006460F3"/>
    <w:rsid w:val="00655B47"/>
    <w:rsid w:val="00656506"/>
    <w:rsid w:val="0066184E"/>
    <w:rsid w:val="00666B08"/>
    <w:rsid w:val="00670985"/>
    <w:rsid w:val="006735C3"/>
    <w:rsid w:val="006741A2"/>
    <w:rsid w:val="00692C1C"/>
    <w:rsid w:val="006936CE"/>
    <w:rsid w:val="006C0843"/>
    <w:rsid w:val="006C1D13"/>
    <w:rsid w:val="006C1F5F"/>
    <w:rsid w:val="006D0D12"/>
    <w:rsid w:val="006D1C37"/>
    <w:rsid w:val="006D6623"/>
    <w:rsid w:val="006E1E1B"/>
    <w:rsid w:val="006E6528"/>
    <w:rsid w:val="006F11C9"/>
    <w:rsid w:val="006F4CD2"/>
    <w:rsid w:val="006F677E"/>
    <w:rsid w:val="006F764B"/>
    <w:rsid w:val="00703DAF"/>
    <w:rsid w:val="007054AA"/>
    <w:rsid w:val="007057B4"/>
    <w:rsid w:val="00711936"/>
    <w:rsid w:val="00712F93"/>
    <w:rsid w:val="007143D4"/>
    <w:rsid w:val="007323BD"/>
    <w:rsid w:val="00741419"/>
    <w:rsid w:val="007516AA"/>
    <w:rsid w:val="00751D3C"/>
    <w:rsid w:val="007532F9"/>
    <w:rsid w:val="00755AFD"/>
    <w:rsid w:val="0075725F"/>
    <w:rsid w:val="00763319"/>
    <w:rsid w:val="00764FF4"/>
    <w:rsid w:val="00771A01"/>
    <w:rsid w:val="00775B5A"/>
    <w:rsid w:val="00776AE5"/>
    <w:rsid w:val="00781653"/>
    <w:rsid w:val="00781F7B"/>
    <w:rsid w:val="00782143"/>
    <w:rsid w:val="0078254F"/>
    <w:rsid w:val="00784E7D"/>
    <w:rsid w:val="007971AF"/>
    <w:rsid w:val="007A0B5C"/>
    <w:rsid w:val="007A3E35"/>
    <w:rsid w:val="007A3F07"/>
    <w:rsid w:val="007B40E6"/>
    <w:rsid w:val="007D17F3"/>
    <w:rsid w:val="007D312E"/>
    <w:rsid w:val="007D7746"/>
    <w:rsid w:val="007E0347"/>
    <w:rsid w:val="007E76C4"/>
    <w:rsid w:val="008002E3"/>
    <w:rsid w:val="00804244"/>
    <w:rsid w:val="00804E70"/>
    <w:rsid w:val="00814704"/>
    <w:rsid w:val="00825BE1"/>
    <w:rsid w:val="00835FA8"/>
    <w:rsid w:val="0084131B"/>
    <w:rsid w:val="008442C0"/>
    <w:rsid w:val="00844CB7"/>
    <w:rsid w:val="00850B54"/>
    <w:rsid w:val="00851336"/>
    <w:rsid w:val="00851A9F"/>
    <w:rsid w:val="00861529"/>
    <w:rsid w:val="008653B8"/>
    <w:rsid w:val="0087725B"/>
    <w:rsid w:val="00884CC9"/>
    <w:rsid w:val="00887029"/>
    <w:rsid w:val="008904EB"/>
    <w:rsid w:val="008920FC"/>
    <w:rsid w:val="008B3EB3"/>
    <w:rsid w:val="008B597D"/>
    <w:rsid w:val="008B6957"/>
    <w:rsid w:val="008B69CB"/>
    <w:rsid w:val="008C155D"/>
    <w:rsid w:val="008C325C"/>
    <w:rsid w:val="008D2CC3"/>
    <w:rsid w:val="008F1EFD"/>
    <w:rsid w:val="008F2E1F"/>
    <w:rsid w:val="00902DBA"/>
    <w:rsid w:val="00905020"/>
    <w:rsid w:val="0091114B"/>
    <w:rsid w:val="00912FA5"/>
    <w:rsid w:val="00917607"/>
    <w:rsid w:val="0092313C"/>
    <w:rsid w:val="00926E5B"/>
    <w:rsid w:val="00933FF9"/>
    <w:rsid w:val="00935696"/>
    <w:rsid w:val="009360A4"/>
    <w:rsid w:val="00942226"/>
    <w:rsid w:val="00942411"/>
    <w:rsid w:val="00947483"/>
    <w:rsid w:val="009512C1"/>
    <w:rsid w:val="00954FA9"/>
    <w:rsid w:val="009620CA"/>
    <w:rsid w:val="00964161"/>
    <w:rsid w:val="009663FA"/>
    <w:rsid w:val="00973EE1"/>
    <w:rsid w:val="009775DE"/>
    <w:rsid w:val="00982420"/>
    <w:rsid w:val="0099192F"/>
    <w:rsid w:val="00997532"/>
    <w:rsid w:val="009B1554"/>
    <w:rsid w:val="009B1EBE"/>
    <w:rsid w:val="009B6509"/>
    <w:rsid w:val="009C0509"/>
    <w:rsid w:val="009C2FAD"/>
    <w:rsid w:val="009C3029"/>
    <w:rsid w:val="009C73FD"/>
    <w:rsid w:val="009D087E"/>
    <w:rsid w:val="009D2B92"/>
    <w:rsid w:val="009E5DD1"/>
    <w:rsid w:val="009E79C2"/>
    <w:rsid w:val="009F345C"/>
    <w:rsid w:val="009F5434"/>
    <w:rsid w:val="00A00A32"/>
    <w:rsid w:val="00A13C84"/>
    <w:rsid w:val="00A23369"/>
    <w:rsid w:val="00A25C62"/>
    <w:rsid w:val="00A268B0"/>
    <w:rsid w:val="00A30FF6"/>
    <w:rsid w:val="00A41016"/>
    <w:rsid w:val="00A478F0"/>
    <w:rsid w:val="00A507EB"/>
    <w:rsid w:val="00A52AFA"/>
    <w:rsid w:val="00A72301"/>
    <w:rsid w:val="00A72A07"/>
    <w:rsid w:val="00A80F39"/>
    <w:rsid w:val="00A913A6"/>
    <w:rsid w:val="00A91951"/>
    <w:rsid w:val="00A92AD1"/>
    <w:rsid w:val="00A949DC"/>
    <w:rsid w:val="00AB5DC1"/>
    <w:rsid w:val="00AB79AA"/>
    <w:rsid w:val="00AC44AC"/>
    <w:rsid w:val="00AC55EC"/>
    <w:rsid w:val="00AD028C"/>
    <w:rsid w:val="00AD08B9"/>
    <w:rsid w:val="00AD0A74"/>
    <w:rsid w:val="00AD3296"/>
    <w:rsid w:val="00AD7067"/>
    <w:rsid w:val="00AE36B2"/>
    <w:rsid w:val="00AE7DCD"/>
    <w:rsid w:val="00AF00ED"/>
    <w:rsid w:val="00AF11E4"/>
    <w:rsid w:val="00AF5AA5"/>
    <w:rsid w:val="00B00C59"/>
    <w:rsid w:val="00B0171C"/>
    <w:rsid w:val="00B10BCE"/>
    <w:rsid w:val="00B1218D"/>
    <w:rsid w:val="00B15D7C"/>
    <w:rsid w:val="00B25642"/>
    <w:rsid w:val="00B42159"/>
    <w:rsid w:val="00B47779"/>
    <w:rsid w:val="00B51C92"/>
    <w:rsid w:val="00B52BB8"/>
    <w:rsid w:val="00B54C05"/>
    <w:rsid w:val="00B63211"/>
    <w:rsid w:val="00B74900"/>
    <w:rsid w:val="00B82700"/>
    <w:rsid w:val="00B84C7F"/>
    <w:rsid w:val="00B951C8"/>
    <w:rsid w:val="00BA471B"/>
    <w:rsid w:val="00BB2B4E"/>
    <w:rsid w:val="00BB6DE1"/>
    <w:rsid w:val="00BB73A5"/>
    <w:rsid w:val="00BC287D"/>
    <w:rsid w:val="00BC4F61"/>
    <w:rsid w:val="00BD007A"/>
    <w:rsid w:val="00BD0B5D"/>
    <w:rsid w:val="00BD59F7"/>
    <w:rsid w:val="00BE519C"/>
    <w:rsid w:val="00BF2F86"/>
    <w:rsid w:val="00BF39B2"/>
    <w:rsid w:val="00BF601A"/>
    <w:rsid w:val="00C02E3B"/>
    <w:rsid w:val="00C054C5"/>
    <w:rsid w:val="00C10C42"/>
    <w:rsid w:val="00C21628"/>
    <w:rsid w:val="00C2294C"/>
    <w:rsid w:val="00C230B3"/>
    <w:rsid w:val="00C2441E"/>
    <w:rsid w:val="00C33D85"/>
    <w:rsid w:val="00C407C4"/>
    <w:rsid w:val="00C42988"/>
    <w:rsid w:val="00C45B70"/>
    <w:rsid w:val="00C57BA1"/>
    <w:rsid w:val="00C60C4A"/>
    <w:rsid w:val="00C63564"/>
    <w:rsid w:val="00C67DAD"/>
    <w:rsid w:val="00C75BBA"/>
    <w:rsid w:val="00C76857"/>
    <w:rsid w:val="00C83D09"/>
    <w:rsid w:val="00C943BC"/>
    <w:rsid w:val="00CA7A2B"/>
    <w:rsid w:val="00CB4811"/>
    <w:rsid w:val="00CB5D63"/>
    <w:rsid w:val="00CC0341"/>
    <w:rsid w:val="00CC664B"/>
    <w:rsid w:val="00CD2048"/>
    <w:rsid w:val="00CD607F"/>
    <w:rsid w:val="00CE311E"/>
    <w:rsid w:val="00CE5C7B"/>
    <w:rsid w:val="00CE754A"/>
    <w:rsid w:val="00CF2CC6"/>
    <w:rsid w:val="00CF59BE"/>
    <w:rsid w:val="00CF6105"/>
    <w:rsid w:val="00CF76C0"/>
    <w:rsid w:val="00D0044B"/>
    <w:rsid w:val="00D021D0"/>
    <w:rsid w:val="00D04EF2"/>
    <w:rsid w:val="00D1141D"/>
    <w:rsid w:val="00D17076"/>
    <w:rsid w:val="00D21E97"/>
    <w:rsid w:val="00D23D9B"/>
    <w:rsid w:val="00D53B44"/>
    <w:rsid w:val="00D548BD"/>
    <w:rsid w:val="00D56950"/>
    <w:rsid w:val="00D6284C"/>
    <w:rsid w:val="00D62D4F"/>
    <w:rsid w:val="00D656B9"/>
    <w:rsid w:val="00D73C8E"/>
    <w:rsid w:val="00D82B1A"/>
    <w:rsid w:val="00D831CC"/>
    <w:rsid w:val="00D93F72"/>
    <w:rsid w:val="00DA5D6A"/>
    <w:rsid w:val="00DA71DE"/>
    <w:rsid w:val="00DB4BC0"/>
    <w:rsid w:val="00DB4CA6"/>
    <w:rsid w:val="00DB5328"/>
    <w:rsid w:val="00DB76A1"/>
    <w:rsid w:val="00DD18D9"/>
    <w:rsid w:val="00DD5F03"/>
    <w:rsid w:val="00DE2D30"/>
    <w:rsid w:val="00DE60FB"/>
    <w:rsid w:val="00DF0FF6"/>
    <w:rsid w:val="00E05530"/>
    <w:rsid w:val="00E137FB"/>
    <w:rsid w:val="00E15960"/>
    <w:rsid w:val="00E16511"/>
    <w:rsid w:val="00E42EF4"/>
    <w:rsid w:val="00E45D2D"/>
    <w:rsid w:val="00E5075B"/>
    <w:rsid w:val="00E55646"/>
    <w:rsid w:val="00E55BFD"/>
    <w:rsid w:val="00E630FF"/>
    <w:rsid w:val="00E667AD"/>
    <w:rsid w:val="00E70484"/>
    <w:rsid w:val="00E750EB"/>
    <w:rsid w:val="00E75AB3"/>
    <w:rsid w:val="00E77599"/>
    <w:rsid w:val="00E8034E"/>
    <w:rsid w:val="00E87225"/>
    <w:rsid w:val="00E875F5"/>
    <w:rsid w:val="00E9180D"/>
    <w:rsid w:val="00E9279B"/>
    <w:rsid w:val="00EA3EE4"/>
    <w:rsid w:val="00EA7C65"/>
    <w:rsid w:val="00EC1B30"/>
    <w:rsid w:val="00ED1B07"/>
    <w:rsid w:val="00ED4429"/>
    <w:rsid w:val="00EE374A"/>
    <w:rsid w:val="00EF2113"/>
    <w:rsid w:val="00EF59B8"/>
    <w:rsid w:val="00F02363"/>
    <w:rsid w:val="00F03519"/>
    <w:rsid w:val="00F106AE"/>
    <w:rsid w:val="00F1308D"/>
    <w:rsid w:val="00F1563C"/>
    <w:rsid w:val="00F2054C"/>
    <w:rsid w:val="00F30648"/>
    <w:rsid w:val="00F3100B"/>
    <w:rsid w:val="00F34ED3"/>
    <w:rsid w:val="00F44806"/>
    <w:rsid w:val="00F550C2"/>
    <w:rsid w:val="00F57302"/>
    <w:rsid w:val="00F63D9A"/>
    <w:rsid w:val="00F63F6D"/>
    <w:rsid w:val="00F651C3"/>
    <w:rsid w:val="00F70C78"/>
    <w:rsid w:val="00F71390"/>
    <w:rsid w:val="00F75F16"/>
    <w:rsid w:val="00F77FBA"/>
    <w:rsid w:val="00F80C22"/>
    <w:rsid w:val="00F848D7"/>
    <w:rsid w:val="00F86C3D"/>
    <w:rsid w:val="00F91B04"/>
    <w:rsid w:val="00F9295E"/>
    <w:rsid w:val="00FA2452"/>
    <w:rsid w:val="00FA3144"/>
    <w:rsid w:val="00FA678A"/>
    <w:rsid w:val="00FB7D73"/>
    <w:rsid w:val="00FC0178"/>
    <w:rsid w:val="00FC2044"/>
    <w:rsid w:val="00FC31E8"/>
    <w:rsid w:val="00FC4429"/>
    <w:rsid w:val="00FC5D90"/>
    <w:rsid w:val="00FD57C3"/>
    <w:rsid w:val="00FE0AF5"/>
    <w:rsid w:val="00FE190A"/>
    <w:rsid w:val="00FE4EB2"/>
    <w:rsid w:val="00FF0D5F"/>
    <w:rsid w:val="00FF23D7"/>
    <w:rsid w:val="00FF5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7A218"/>
  <w15:chartTrackingRefBased/>
  <w15:docId w15:val="{8161F60B-3F47-4997-B185-9A9D13EAA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B9C"/>
  </w:style>
  <w:style w:type="paragraph" w:styleId="Heading1">
    <w:name w:val="heading 1"/>
    <w:basedOn w:val="Normal"/>
    <w:next w:val="Normal"/>
    <w:link w:val="Heading1Char"/>
    <w:uiPriority w:val="9"/>
    <w:qFormat/>
    <w:rsid w:val="004D1B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4D1B9C"/>
    <w:pPr>
      <w:keepNext/>
      <w:spacing w:after="0" w:line="240" w:lineRule="auto"/>
      <w:jc w:val="both"/>
      <w:outlineLvl w:val="1"/>
    </w:pPr>
    <w:rPr>
      <w:rFonts w:ascii="Arial" w:eastAsia="Times New Roman" w:hAnsi="Arial" w:cs="Times New Roman"/>
      <w:b/>
      <w:color w:val="000000"/>
      <w:spacing w:val="-2"/>
      <w:sz w:val="24"/>
      <w:szCs w:val="20"/>
      <w:lang w:val="x-none"/>
    </w:rPr>
  </w:style>
  <w:style w:type="paragraph" w:styleId="Heading3">
    <w:name w:val="heading 3"/>
    <w:basedOn w:val="Normal"/>
    <w:next w:val="Normal"/>
    <w:link w:val="Heading3Char"/>
    <w:uiPriority w:val="9"/>
    <w:unhideWhenUsed/>
    <w:qFormat/>
    <w:rsid w:val="008442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D60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4D1B9C"/>
    <w:rPr>
      <w:rFonts w:ascii="Arial" w:eastAsia="Times New Roman" w:hAnsi="Arial" w:cs="Times New Roman"/>
      <w:b/>
      <w:color w:val="000000"/>
      <w:spacing w:val="-2"/>
      <w:sz w:val="24"/>
      <w:szCs w:val="20"/>
      <w:lang w:val="x-none"/>
    </w:rPr>
  </w:style>
  <w:style w:type="paragraph" w:styleId="ListParagraph">
    <w:name w:val="List Paragraph"/>
    <w:basedOn w:val="Normal"/>
    <w:uiPriority w:val="34"/>
    <w:qFormat/>
    <w:rsid w:val="004D1B9C"/>
    <w:pPr>
      <w:spacing w:after="0" w:line="240" w:lineRule="auto"/>
      <w:ind w:left="720"/>
      <w:contextualSpacing/>
    </w:pPr>
    <w:rPr>
      <w:rFonts w:ascii="Arial" w:eastAsia="Times New Roman" w:hAnsi="Arial" w:cs="Arial"/>
      <w:sz w:val="24"/>
      <w:szCs w:val="24"/>
      <w:lang w:eastAsia="en-GB"/>
    </w:rPr>
  </w:style>
  <w:style w:type="table" w:styleId="TableGrid">
    <w:name w:val="Table Grid"/>
    <w:basedOn w:val="TableNormal"/>
    <w:uiPriority w:val="39"/>
    <w:rsid w:val="004D1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1B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B9C"/>
  </w:style>
  <w:style w:type="paragraph" w:styleId="Footer">
    <w:name w:val="footer"/>
    <w:basedOn w:val="Normal"/>
    <w:link w:val="FooterChar"/>
    <w:uiPriority w:val="99"/>
    <w:unhideWhenUsed/>
    <w:rsid w:val="004D1B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B9C"/>
  </w:style>
  <w:style w:type="character" w:customStyle="1" w:styleId="Heading1Char">
    <w:name w:val="Heading 1 Char"/>
    <w:basedOn w:val="DefaultParagraphFont"/>
    <w:link w:val="Heading1"/>
    <w:uiPriority w:val="9"/>
    <w:rsid w:val="004D1B9C"/>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EF21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113"/>
    <w:rPr>
      <w:rFonts w:ascii="Segoe UI" w:hAnsi="Segoe UI" w:cs="Segoe UI"/>
      <w:sz w:val="18"/>
      <w:szCs w:val="18"/>
    </w:rPr>
  </w:style>
  <w:style w:type="character" w:styleId="Hyperlink">
    <w:name w:val="Hyperlink"/>
    <w:basedOn w:val="DefaultParagraphFont"/>
    <w:uiPriority w:val="99"/>
    <w:unhideWhenUsed/>
    <w:rsid w:val="008C155D"/>
    <w:rPr>
      <w:color w:val="0563C1" w:themeColor="hyperlink"/>
      <w:u w:val="single"/>
    </w:rPr>
  </w:style>
  <w:style w:type="paragraph" w:customStyle="1" w:styleId="Default">
    <w:name w:val="Default"/>
    <w:rsid w:val="009C0509"/>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semiHidden/>
    <w:unhideWhenUsed/>
    <w:rsid w:val="00313D9D"/>
    <w:pPr>
      <w:pBdr>
        <w:top w:val="single" w:sz="4" w:space="1" w:color="auto"/>
        <w:left w:val="single" w:sz="4" w:space="4" w:color="auto"/>
        <w:bottom w:val="single" w:sz="4" w:space="1" w:color="auto"/>
        <w:right w:val="single" w:sz="4" w:space="4" w:color="auto"/>
      </w:pBdr>
      <w:spacing w:after="240" w:line="240" w:lineRule="atLeast"/>
    </w:pPr>
    <w:rPr>
      <w:rFonts w:ascii="Garamond" w:eastAsia="Times New Roman" w:hAnsi="Garamond" w:cs="Times New Roman"/>
      <w:sz w:val="16"/>
      <w:szCs w:val="20"/>
    </w:rPr>
  </w:style>
  <w:style w:type="character" w:customStyle="1" w:styleId="BodyText2Char">
    <w:name w:val="Body Text 2 Char"/>
    <w:basedOn w:val="DefaultParagraphFont"/>
    <w:link w:val="BodyText2"/>
    <w:semiHidden/>
    <w:rsid w:val="00313D9D"/>
    <w:rPr>
      <w:rFonts w:ascii="Garamond" w:eastAsia="Times New Roman" w:hAnsi="Garamond" w:cs="Times New Roman"/>
      <w:sz w:val="16"/>
      <w:szCs w:val="20"/>
    </w:rPr>
  </w:style>
  <w:style w:type="paragraph" w:styleId="BodyText">
    <w:name w:val="Body Text"/>
    <w:basedOn w:val="Normal"/>
    <w:link w:val="BodyTextChar"/>
    <w:uiPriority w:val="99"/>
    <w:unhideWhenUsed/>
    <w:rsid w:val="00C21628"/>
    <w:pPr>
      <w:spacing w:after="120"/>
    </w:pPr>
  </w:style>
  <w:style w:type="character" w:customStyle="1" w:styleId="BodyTextChar">
    <w:name w:val="Body Text Char"/>
    <w:basedOn w:val="DefaultParagraphFont"/>
    <w:link w:val="BodyText"/>
    <w:uiPriority w:val="99"/>
    <w:rsid w:val="00C21628"/>
  </w:style>
  <w:style w:type="paragraph" w:styleId="BodyTextIndent2">
    <w:name w:val="Body Text Indent 2"/>
    <w:basedOn w:val="Normal"/>
    <w:link w:val="BodyTextIndent2Char"/>
    <w:uiPriority w:val="99"/>
    <w:semiHidden/>
    <w:unhideWhenUsed/>
    <w:rsid w:val="00E9180D"/>
    <w:pPr>
      <w:spacing w:after="120" w:line="480" w:lineRule="auto"/>
      <w:ind w:left="283"/>
    </w:pPr>
  </w:style>
  <w:style w:type="character" w:customStyle="1" w:styleId="BodyTextIndent2Char">
    <w:name w:val="Body Text Indent 2 Char"/>
    <w:basedOn w:val="DefaultParagraphFont"/>
    <w:link w:val="BodyTextIndent2"/>
    <w:uiPriority w:val="99"/>
    <w:semiHidden/>
    <w:rsid w:val="00E9180D"/>
  </w:style>
  <w:style w:type="character" w:customStyle="1" w:styleId="cf01">
    <w:name w:val="cf01"/>
    <w:basedOn w:val="DefaultParagraphFont"/>
    <w:rsid w:val="00947483"/>
    <w:rPr>
      <w:rFonts w:ascii="Segoe UI" w:hAnsi="Segoe UI" w:cs="Segoe UI" w:hint="default"/>
      <w:sz w:val="18"/>
      <w:szCs w:val="18"/>
    </w:rPr>
  </w:style>
  <w:style w:type="character" w:styleId="CommentReference">
    <w:name w:val="annotation reference"/>
    <w:basedOn w:val="DefaultParagraphFont"/>
    <w:uiPriority w:val="99"/>
    <w:semiHidden/>
    <w:unhideWhenUsed/>
    <w:rsid w:val="00DB4CA6"/>
    <w:rPr>
      <w:sz w:val="16"/>
      <w:szCs w:val="16"/>
    </w:rPr>
  </w:style>
  <w:style w:type="paragraph" w:styleId="CommentText">
    <w:name w:val="annotation text"/>
    <w:basedOn w:val="Normal"/>
    <w:link w:val="CommentTextChar"/>
    <w:uiPriority w:val="99"/>
    <w:unhideWhenUsed/>
    <w:rsid w:val="00DB4CA6"/>
    <w:pPr>
      <w:spacing w:line="240" w:lineRule="auto"/>
    </w:pPr>
    <w:rPr>
      <w:sz w:val="20"/>
      <w:szCs w:val="20"/>
    </w:rPr>
  </w:style>
  <w:style w:type="character" w:customStyle="1" w:styleId="CommentTextChar">
    <w:name w:val="Comment Text Char"/>
    <w:basedOn w:val="DefaultParagraphFont"/>
    <w:link w:val="CommentText"/>
    <w:uiPriority w:val="99"/>
    <w:rsid w:val="00DB4CA6"/>
    <w:rPr>
      <w:sz w:val="20"/>
      <w:szCs w:val="20"/>
    </w:rPr>
  </w:style>
  <w:style w:type="paragraph" w:styleId="CommentSubject">
    <w:name w:val="annotation subject"/>
    <w:basedOn w:val="CommentText"/>
    <w:next w:val="CommentText"/>
    <w:link w:val="CommentSubjectChar"/>
    <w:uiPriority w:val="99"/>
    <w:semiHidden/>
    <w:unhideWhenUsed/>
    <w:rsid w:val="00DB4CA6"/>
    <w:rPr>
      <w:b/>
      <w:bCs/>
    </w:rPr>
  </w:style>
  <w:style w:type="character" w:customStyle="1" w:styleId="CommentSubjectChar">
    <w:name w:val="Comment Subject Char"/>
    <w:basedOn w:val="CommentTextChar"/>
    <w:link w:val="CommentSubject"/>
    <w:uiPriority w:val="99"/>
    <w:semiHidden/>
    <w:rsid w:val="00DB4CA6"/>
    <w:rPr>
      <w:b/>
      <w:bCs/>
      <w:sz w:val="20"/>
      <w:szCs w:val="20"/>
    </w:rPr>
  </w:style>
  <w:style w:type="paragraph" w:styleId="Revision">
    <w:name w:val="Revision"/>
    <w:hidden/>
    <w:uiPriority w:val="99"/>
    <w:semiHidden/>
    <w:rsid w:val="00C60C4A"/>
    <w:pPr>
      <w:spacing w:after="0" w:line="240" w:lineRule="auto"/>
    </w:pPr>
  </w:style>
  <w:style w:type="character" w:customStyle="1" w:styleId="normaltextrun">
    <w:name w:val="normaltextrun"/>
    <w:basedOn w:val="DefaultParagraphFont"/>
    <w:rsid w:val="002B1DF2"/>
  </w:style>
  <w:style w:type="paragraph" w:customStyle="1" w:styleId="xmsonormal">
    <w:name w:val="x_msonormal"/>
    <w:basedOn w:val="Normal"/>
    <w:rsid w:val="00044DF4"/>
    <w:pPr>
      <w:spacing w:after="0" w:line="240" w:lineRule="auto"/>
    </w:pPr>
    <w:rPr>
      <w:rFonts w:ascii="Aptos" w:hAnsi="Aptos" w:cs="Aptos"/>
      <w:sz w:val="24"/>
      <w:szCs w:val="24"/>
      <w:lang w:eastAsia="en-GB"/>
    </w:rPr>
  </w:style>
  <w:style w:type="numbering" w:customStyle="1" w:styleId="ImportedStyle2">
    <w:name w:val="Imported Style 2"/>
    <w:rsid w:val="00044DF4"/>
    <w:pPr>
      <w:numPr>
        <w:numId w:val="19"/>
      </w:numPr>
    </w:pPr>
  </w:style>
  <w:style w:type="paragraph" w:customStyle="1" w:styleId="pf0">
    <w:name w:val="pf0"/>
    <w:basedOn w:val="Normal"/>
    <w:rsid w:val="00C943B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C943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442C0"/>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link w:val="TOC1Char"/>
    <w:autoRedefine/>
    <w:uiPriority w:val="39"/>
    <w:unhideWhenUsed/>
    <w:rsid w:val="00DE2D30"/>
    <w:pPr>
      <w:spacing w:after="100"/>
    </w:pPr>
    <w:rPr>
      <w:rFonts w:asciiTheme="majorHAnsi" w:hAnsiTheme="majorHAnsi"/>
    </w:rPr>
  </w:style>
  <w:style w:type="paragraph" w:styleId="TOC3">
    <w:name w:val="toc 3"/>
    <w:basedOn w:val="Normal"/>
    <w:next w:val="Normal"/>
    <w:autoRedefine/>
    <w:uiPriority w:val="39"/>
    <w:unhideWhenUsed/>
    <w:rsid w:val="008442C0"/>
    <w:pPr>
      <w:spacing w:after="100"/>
      <w:ind w:left="440"/>
    </w:pPr>
  </w:style>
  <w:style w:type="paragraph" w:styleId="TOC2">
    <w:name w:val="toc 2"/>
    <w:basedOn w:val="Normal"/>
    <w:next w:val="Normal"/>
    <w:autoRedefine/>
    <w:uiPriority w:val="39"/>
    <w:unhideWhenUsed/>
    <w:rsid w:val="008442C0"/>
    <w:pPr>
      <w:spacing w:after="100"/>
      <w:ind w:left="220"/>
    </w:pPr>
  </w:style>
  <w:style w:type="paragraph" w:styleId="TOCHeading">
    <w:name w:val="TOC Heading"/>
    <w:basedOn w:val="Heading1"/>
    <w:next w:val="Normal"/>
    <w:uiPriority w:val="39"/>
    <w:unhideWhenUsed/>
    <w:qFormat/>
    <w:rsid w:val="00DE2D30"/>
    <w:pPr>
      <w:outlineLvl w:val="9"/>
    </w:pPr>
    <w:rPr>
      <w:lang w:val="en-US"/>
    </w:rPr>
  </w:style>
  <w:style w:type="character" w:customStyle="1" w:styleId="TOC1Char">
    <w:name w:val="TOC 1 Char"/>
    <w:basedOn w:val="DefaultParagraphFont"/>
    <w:link w:val="TOC1"/>
    <w:uiPriority w:val="39"/>
    <w:rsid w:val="00DE2D30"/>
    <w:rPr>
      <w:rFonts w:asciiTheme="majorHAnsi" w:hAnsiTheme="majorHAnsi"/>
    </w:rPr>
  </w:style>
  <w:style w:type="paragraph" w:customStyle="1" w:styleId="Normal-bodycopy">
    <w:name w:val="Normal - body copy"/>
    <w:basedOn w:val="Normal"/>
    <w:next w:val="Normal"/>
    <w:link w:val="Normal-bodycopyChar"/>
    <w:qFormat/>
    <w:rsid w:val="000213DA"/>
    <w:pPr>
      <w:spacing w:after="0" w:line="288" w:lineRule="auto"/>
      <w:contextualSpacing/>
    </w:pPr>
    <w:rPr>
      <w:rFonts w:ascii="Mulish" w:eastAsiaTheme="minorEastAsia" w:hAnsi="Mulish"/>
      <w:sz w:val="24"/>
    </w:rPr>
  </w:style>
  <w:style w:type="character" w:customStyle="1" w:styleId="Normal-bodycopyChar">
    <w:name w:val="Normal - body copy Char"/>
    <w:basedOn w:val="DefaultParagraphFont"/>
    <w:link w:val="Normal-bodycopy"/>
    <w:rsid w:val="000213DA"/>
    <w:rPr>
      <w:rFonts w:ascii="Mulish" w:eastAsiaTheme="minorEastAsia" w:hAnsi="Mulish"/>
      <w:sz w:val="24"/>
    </w:rPr>
  </w:style>
  <w:style w:type="character" w:styleId="Emphasis">
    <w:name w:val="Emphasis"/>
    <w:basedOn w:val="DefaultParagraphFont"/>
    <w:uiPriority w:val="20"/>
    <w:qFormat/>
    <w:rsid w:val="006460F3"/>
    <w:rPr>
      <w:rFonts w:ascii="Calibri" w:hAnsi="Calibri"/>
      <w:i/>
      <w:iCs/>
      <w:sz w:val="24"/>
    </w:rPr>
  </w:style>
  <w:style w:type="character" w:customStyle="1" w:styleId="Heading4Char">
    <w:name w:val="Heading 4 Char"/>
    <w:basedOn w:val="DefaultParagraphFont"/>
    <w:link w:val="Heading4"/>
    <w:uiPriority w:val="9"/>
    <w:semiHidden/>
    <w:rsid w:val="00CD607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5098">
      <w:bodyDiv w:val="1"/>
      <w:marLeft w:val="0"/>
      <w:marRight w:val="0"/>
      <w:marTop w:val="0"/>
      <w:marBottom w:val="0"/>
      <w:divBdr>
        <w:top w:val="none" w:sz="0" w:space="0" w:color="auto"/>
        <w:left w:val="none" w:sz="0" w:space="0" w:color="auto"/>
        <w:bottom w:val="none" w:sz="0" w:space="0" w:color="auto"/>
        <w:right w:val="none" w:sz="0" w:space="0" w:color="auto"/>
      </w:divBdr>
    </w:div>
    <w:div w:id="13925030">
      <w:bodyDiv w:val="1"/>
      <w:marLeft w:val="0"/>
      <w:marRight w:val="0"/>
      <w:marTop w:val="0"/>
      <w:marBottom w:val="0"/>
      <w:divBdr>
        <w:top w:val="none" w:sz="0" w:space="0" w:color="auto"/>
        <w:left w:val="none" w:sz="0" w:space="0" w:color="auto"/>
        <w:bottom w:val="none" w:sz="0" w:space="0" w:color="auto"/>
        <w:right w:val="none" w:sz="0" w:space="0" w:color="auto"/>
      </w:divBdr>
    </w:div>
    <w:div w:id="26492983">
      <w:bodyDiv w:val="1"/>
      <w:marLeft w:val="0"/>
      <w:marRight w:val="0"/>
      <w:marTop w:val="0"/>
      <w:marBottom w:val="0"/>
      <w:divBdr>
        <w:top w:val="none" w:sz="0" w:space="0" w:color="auto"/>
        <w:left w:val="none" w:sz="0" w:space="0" w:color="auto"/>
        <w:bottom w:val="none" w:sz="0" w:space="0" w:color="auto"/>
        <w:right w:val="none" w:sz="0" w:space="0" w:color="auto"/>
      </w:divBdr>
    </w:div>
    <w:div w:id="27993158">
      <w:bodyDiv w:val="1"/>
      <w:marLeft w:val="0"/>
      <w:marRight w:val="0"/>
      <w:marTop w:val="0"/>
      <w:marBottom w:val="0"/>
      <w:divBdr>
        <w:top w:val="none" w:sz="0" w:space="0" w:color="auto"/>
        <w:left w:val="none" w:sz="0" w:space="0" w:color="auto"/>
        <w:bottom w:val="none" w:sz="0" w:space="0" w:color="auto"/>
        <w:right w:val="none" w:sz="0" w:space="0" w:color="auto"/>
      </w:divBdr>
    </w:div>
    <w:div w:id="33891702">
      <w:bodyDiv w:val="1"/>
      <w:marLeft w:val="0"/>
      <w:marRight w:val="0"/>
      <w:marTop w:val="0"/>
      <w:marBottom w:val="0"/>
      <w:divBdr>
        <w:top w:val="none" w:sz="0" w:space="0" w:color="auto"/>
        <w:left w:val="none" w:sz="0" w:space="0" w:color="auto"/>
        <w:bottom w:val="none" w:sz="0" w:space="0" w:color="auto"/>
        <w:right w:val="none" w:sz="0" w:space="0" w:color="auto"/>
      </w:divBdr>
    </w:div>
    <w:div w:id="84422123">
      <w:bodyDiv w:val="1"/>
      <w:marLeft w:val="0"/>
      <w:marRight w:val="0"/>
      <w:marTop w:val="0"/>
      <w:marBottom w:val="0"/>
      <w:divBdr>
        <w:top w:val="none" w:sz="0" w:space="0" w:color="auto"/>
        <w:left w:val="none" w:sz="0" w:space="0" w:color="auto"/>
        <w:bottom w:val="none" w:sz="0" w:space="0" w:color="auto"/>
        <w:right w:val="none" w:sz="0" w:space="0" w:color="auto"/>
      </w:divBdr>
    </w:div>
    <w:div w:id="128400658">
      <w:bodyDiv w:val="1"/>
      <w:marLeft w:val="0"/>
      <w:marRight w:val="0"/>
      <w:marTop w:val="0"/>
      <w:marBottom w:val="0"/>
      <w:divBdr>
        <w:top w:val="none" w:sz="0" w:space="0" w:color="auto"/>
        <w:left w:val="none" w:sz="0" w:space="0" w:color="auto"/>
        <w:bottom w:val="none" w:sz="0" w:space="0" w:color="auto"/>
        <w:right w:val="none" w:sz="0" w:space="0" w:color="auto"/>
      </w:divBdr>
    </w:div>
    <w:div w:id="178395187">
      <w:bodyDiv w:val="1"/>
      <w:marLeft w:val="0"/>
      <w:marRight w:val="0"/>
      <w:marTop w:val="0"/>
      <w:marBottom w:val="0"/>
      <w:divBdr>
        <w:top w:val="none" w:sz="0" w:space="0" w:color="auto"/>
        <w:left w:val="none" w:sz="0" w:space="0" w:color="auto"/>
        <w:bottom w:val="none" w:sz="0" w:space="0" w:color="auto"/>
        <w:right w:val="none" w:sz="0" w:space="0" w:color="auto"/>
      </w:divBdr>
    </w:div>
    <w:div w:id="184684645">
      <w:bodyDiv w:val="1"/>
      <w:marLeft w:val="0"/>
      <w:marRight w:val="0"/>
      <w:marTop w:val="0"/>
      <w:marBottom w:val="0"/>
      <w:divBdr>
        <w:top w:val="none" w:sz="0" w:space="0" w:color="auto"/>
        <w:left w:val="none" w:sz="0" w:space="0" w:color="auto"/>
        <w:bottom w:val="none" w:sz="0" w:space="0" w:color="auto"/>
        <w:right w:val="none" w:sz="0" w:space="0" w:color="auto"/>
      </w:divBdr>
    </w:div>
    <w:div w:id="300694673">
      <w:bodyDiv w:val="1"/>
      <w:marLeft w:val="0"/>
      <w:marRight w:val="0"/>
      <w:marTop w:val="0"/>
      <w:marBottom w:val="0"/>
      <w:divBdr>
        <w:top w:val="none" w:sz="0" w:space="0" w:color="auto"/>
        <w:left w:val="none" w:sz="0" w:space="0" w:color="auto"/>
        <w:bottom w:val="none" w:sz="0" w:space="0" w:color="auto"/>
        <w:right w:val="none" w:sz="0" w:space="0" w:color="auto"/>
      </w:divBdr>
    </w:div>
    <w:div w:id="367534835">
      <w:bodyDiv w:val="1"/>
      <w:marLeft w:val="0"/>
      <w:marRight w:val="0"/>
      <w:marTop w:val="0"/>
      <w:marBottom w:val="0"/>
      <w:divBdr>
        <w:top w:val="none" w:sz="0" w:space="0" w:color="auto"/>
        <w:left w:val="none" w:sz="0" w:space="0" w:color="auto"/>
        <w:bottom w:val="none" w:sz="0" w:space="0" w:color="auto"/>
        <w:right w:val="none" w:sz="0" w:space="0" w:color="auto"/>
      </w:divBdr>
    </w:div>
    <w:div w:id="377315103">
      <w:bodyDiv w:val="1"/>
      <w:marLeft w:val="0"/>
      <w:marRight w:val="0"/>
      <w:marTop w:val="0"/>
      <w:marBottom w:val="0"/>
      <w:divBdr>
        <w:top w:val="none" w:sz="0" w:space="0" w:color="auto"/>
        <w:left w:val="none" w:sz="0" w:space="0" w:color="auto"/>
        <w:bottom w:val="none" w:sz="0" w:space="0" w:color="auto"/>
        <w:right w:val="none" w:sz="0" w:space="0" w:color="auto"/>
      </w:divBdr>
    </w:div>
    <w:div w:id="388308555">
      <w:bodyDiv w:val="1"/>
      <w:marLeft w:val="0"/>
      <w:marRight w:val="0"/>
      <w:marTop w:val="0"/>
      <w:marBottom w:val="0"/>
      <w:divBdr>
        <w:top w:val="none" w:sz="0" w:space="0" w:color="auto"/>
        <w:left w:val="none" w:sz="0" w:space="0" w:color="auto"/>
        <w:bottom w:val="none" w:sz="0" w:space="0" w:color="auto"/>
        <w:right w:val="none" w:sz="0" w:space="0" w:color="auto"/>
      </w:divBdr>
    </w:div>
    <w:div w:id="488374604">
      <w:bodyDiv w:val="1"/>
      <w:marLeft w:val="0"/>
      <w:marRight w:val="0"/>
      <w:marTop w:val="0"/>
      <w:marBottom w:val="0"/>
      <w:divBdr>
        <w:top w:val="none" w:sz="0" w:space="0" w:color="auto"/>
        <w:left w:val="none" w:sz="0" w:space="0" w:color="auto"/>
        <w:bottom w:val="none" w:sz="0" w:space="0" w:color="auto"/>
        <w:right w:val="none" w:sz="0" w:space="0" w:color="auto"/>
      </w:divBdr>
    </w:div>
    <w:div w:id="504051004">
      <w:bodyDiv w:val="1"/>
      <w:marLeft w:val="0"/>
      <w:marRight w:val="0"/>
      <w:marTop w:val="0"/>
      <w:marBottom w:val="0"/>
      <w:divBdr>
        <w:top w:val="none" w:sz="0" w:space="0" w:color="auto"/>
        <w:left w:val="none" w:sz="0" w:space="0" w:color="auto"/>
        <w:bottom w:val="none" w:sz="0" w:space="0" w:color="auto"/>
        <w:right w:val="none" w:sz="0" w:space="0" w:color="auto"/>
      </w:divBdr>
    </w:div>
    <w:div w:id="505486772">
      <w:bodyDiv w:val="1"/>
      <w:marLeft w:val="0"/>
      <w:marRight w:val="0"/>
      <w:marTop w:val="0"/>
      <w:marBottom w:val="0"/>
      <w:divBdr>
        <w:top w:val="none" w:sz="0" w:space="0" w:color="auto"/>
        <w:left w:val="none" w:sz="0" w:space="0" w:color="auto"/>
        <w:bottom w:val="none" w:sz="0" w:space="0" w:color="auto"/>
        <w:right w:val="none" w:sz="0" w:space="0" w:color="auto"/>
      </w:divBdr>
    </w:div>
    <w:div w:id="614485359">
      <w:bodyDiv w:val="1"/>
      <w:marLeft w:val="0"/>
      <w:marRight w:val="0"/>
      <w:marTop w:val="0"/>
      <w:marBottom w:val="0"/>
      <w:divBdr>
        <w:top w:val="none" w:sz="0" w:space="0" w:color="auto"/>
        <w:left w:val="none" w:sz="0" w:space="0" w:color="auto"/>
        <w:bottom w:val="none" w:sz="0" w:space="0" w:color="auto"/>
        <w:right w:val="none" w:sz="0" w:space="0" w:color="auto"/>
      </w:divBdr>
    </w:div>
    <w:div w:id="680543233">
      <w:bodyDiv w:val="1"/>
      <w:marLeft w:val="0"/>
      <w:marRight w:val="0"/>
      <w:marTop w:val="0"/>
      <w:marBottom w:val="0"/>
      <w:divBdr>
        <w:top w:val="none" w:sz="0" w:space="0" w:color="auto"/>
        <w:left w:val="none" w:sz="0" w:space="0" w:color="auto"/>
        <w:bottom w:val="none" w:sz="0" w:space="0" w:color="auto"/>
        <w:right w:val="none" w:sz="0" w:space="0" w:color="auto"/>
      </w:divBdr>
    </w:div>
    <w:div w:id="755710916">
      <w:bodyDiv w:val="1"/>
      <w:marLeft w:val="0"/>
      <w:marRight w:val="0"/>
      <w:marTop w:val="0"/>
      <w:marBottom w:val="0"/>
      <w:divBdr>
        <w:top w:val="none" w:sz="0" w:space="0" w:color="auto"/>
        <w:left w:val="none" w:sz="0" w:space="0" w:color="auto"/>
        <w:bottom w:val="none" w:sz="0" w:space="0" w:color="auto"/>
        <w:right w:val="none" w:sz="0" w:space="0" w:color="auto"/>
      </w:divBdr>
    </w:div>
    <w:div w:id="816920280">
      <w:bodyDiv w:val="1"/>
      <w:marLeft w:val="0"/>
      <w:marRight w:val="0"/>
      <w:marTop w:val="0"/>
      <w:marBottom w:val="0"/>
      <w:divBdr>
        <w:top w:val="none" w:sz="0" w:space="0" w:color="auto"/>
        <w:left w:val="none" w:sz="0" w:space="0" w:color="auto"/>
        <w:bottom w:val="none" w:sz="0" w:space="0" w:color="auto"/>
        <w:right w:val="none" w:sz="0" w:space="0" w:color="auto"/>
      </w:divBdr>
    </w:div>
    <w:div w:id="825511507">
      <w:bodyDiv w:val="1"/>
      <w:marLeft w:val="0"/>
      <w:marRight w:val="0"/>
      <w:marTop w:val="0"/>
      <w:marBottom w:val="0"/>
      <w:divBdr>
        <w:top w:val="none" w:sz="0" w:space="0" w:color="auto"/>
        <w:left w:val="none" w:sz="0" w:space="0" w:color="auto"/>
        <w:bottom w:val="none" w:sz="0" w:space="0" w:color="auto"/>
        <w:right w:val="none" w:sz="0" w:space="0" w:color="auto"/>
      </w:divBdr>
    </w:div>
    <w:div w:id="876506572">
      <w:bodyDiv w:val="1"/>
      <w:marLeft w:val="0"/>
      <w:marRight w:val="0"/>
      <w:marTop w:val="0"/>
      <w:marBottom w:val="0"/>
      <w:divBdr>
        <w:top w:val="none" w:sz="0" w:space="0" w:color="auto"/>
        <w:left w:val="none" w:sz="0" w:space="0" w:color="auto"/>
        <w:bottom w:val="none" w:sz="0" w:space="0" w:color="auto"/>
        <w:right w:val="none" w:sz="0" w:space="0" w:color="auto"/>
      </w:divBdr>
    </w:div>
    <w:div w:id="879122950">
      <w:bodyDiv w:val="1"/>
      <w:marLeft w:val="0"/>
      <w:marRight w:val="0"/>
      <w:marTop w:val="0"/>
      <w:marBottom w:val="0"/>
      <w:divBdr>
        <w:top w:val="none" w:sz="0" w:space="0" w:color="auto"/>
        <w:left w:val="none" w:sz="0" w:space="0" w:color="auto"/>
        <w:bottom w:val="none" w:sz="0" w:space="0" w:color="auto"/>
        <w:right w:val="none" w:sz="0" w:space="0" w:color="auto"/>
      </w:divBdr>
    </w:div>
    <w:div w:id="886796203">
      <w:bodyDiv w:val="1"/>
      <w:marLeft w:val="0"/>
      <w:marRight w:val="0"/>
      <w:marTop w:val="0"/>
      <w:marBottom w:val="0"/>
      <w:divBdr>
        <w:top w:val="none" w:sz="0" w:space="0" w:color="auto"/>
        <w:left w:val="none" w:sz="0" w:space="0" w:color="auto"/>
        <w:bottom w:val="none" w:sz="0" w:space="0" w:color="auto"/>
        <w:right w:val="none" w:sz="0" w:space="0" w:color="auto"/>
      </w:divBdr>
    </w:div>
    <w:div w:id="928076740">
      <w:bodyDiv w:val="1"/>
      <w:marLeft w:val="0"/>
      <w:marRight w:val="0"/>
      <w:marTop w:val="0"/>
      <w:marBottom w:val="0"/>
      <w:divBdr>
        <w:top w:val="none" w:sz="0" w:space="0" w:color="auto"/>
        <w:left w:val="none" w:sz="0" w:space="0" w:color="auto"/>
        <w:bottom w:val="none" w:sz="0" w:space="0" w:color="auto"/>
        <w:right w:val="none" w:sz="0" w:space="0" w:color="auto"/>
      </w:divBdr>
    </w:div>
    <w:div w:id="960693731">
      <w:bodyDiv w:val="1"/>
      <w:marLeft w:val="0"/>
      <w:marRight w:val="0"/>
      <w:marTop w:val="0"/>
      <w:marBottom w:val="0"/>
      <w:divBdr>
        <w:top w:val="none" w:sz="0" w:space="0" w:color="auto"/>
        <w:left w:val="none" w:sz="0" w:space="0" w:color="auto"/>
        <w:bottom w:val="none" w:sz="0" w:space="0" w:color="auto"/>
        <w:right w:val="none" w:sz="0" w:space="0" w:color="auto"/>
      </w:divBdr>
    </w:div>
    <w:div w:id="985426759">
      <w:bodyDiv w:val="1"/>
      <w:marLeft w:val="0"/>
      <w:marRight w:val="0"/>
      <w:marTop w:val="0"/>
      <w:marBottom w:val="0"/>
      <w:divBdr>
        <w:top w:val="none" w:sz="0" w:space="0" w:color="auto"/>
        <w:left w:val="none" w:sz="0" w:space="0" w:color="auto"/>
        <w:bottom w:val="none" w:sz="0" w:space="0" w:color="auto"/>
        <w:right w:val="none" w:sz="0" w:space="0" w:color="auto"/>
      </w:divBdr>
    </w:div>
    <w:div w:id="1061249421">
      <w:bodyDiv w:val="1"/>
      <w:marLeft w:val="0"/>
      <w:marRight w:val="0"/>
      <w:marTop w:val="0"/>
      <w:marBottom w:val="0"/>
      <w:divBdr>
        <w:top w:val="none" w:sz="0" w:space="0" w:color="auto"/>
        <w:left w:val="none" w:sz="0" w:space="0" w:color="auto"/>
        <w:bottom w:val="none" w:sz="0" w:space="0" w:color="auto"/>
        <w:right w:val="none" w:sz="0" w:space="0" w:color="auto"/>
      </w:divBdr>
    </w:div>
    <w:div w:id="1162620350">
      <w:bodyDiv w:val="1"/>
      <w:marLeft w:val="0"/>
      <w:marRight w:val="0"/>
      <w:marTop w:val="0"/>
      <w:marBottom w:val="0"/>
      <w:divBdr>
        <w:top w:val="none" w:sz="0" w:space="0" w:color="auto"/>
        <w:left w:val="none" w:sz="0" w:space="0" w:color="auto"/>
        <w:bottom w:val="none" w:sz="0" w:space="0" w:color="auto"/>
        <w:right w:val="none" w:sz="0" w:space="0" w:color="auto"/>
      </w:divBdr>
    </w:div>
    <w:div w:id="1172986813">
      <w:bodyDiv w:val="1"/>
      <w:marLeft w:val="0"/>
      <w:marRight w:val="0"/>
      <w:marTop w:val="0"/>
      <w:marBottom w:val="0"/>
      <w:divBdr>
        <w:top w:val="none" w:sz="0" w:space="0" w:color="auto"/>
        <w:left w:val="none" w:sz="0" w:space="0" w:color="auto"/>
        <w:bottom w:val="none" w:sz="0" w:space="0" w:color="auto"/>
        <w:right w:val="none" w:sz="0" w:space="0" w:color="auto"/>
      </w:divBdr>
    </w:div>
    <w:div w:id="1185636479">
      <w:bodyDiv w:val="1"/>
      <w:marLeft w:val="0"/>
      <w:marRight w:val="0"/>
      <w:marTop w:val="0"/>
      <w:marBottom w:val="0"/>
      <w:divBdr>
        <w:top w:val="none" w:sz="0" w:space="0" w:color="auto"/>
        <w:left w:val="none" w:sz="0" w:space="0" w:color="auto"/>
        <w:bottom w:val="none" w:sz="0" w:space="0" w:color="auto"/>
        <w:right w:val="none" w:sz="0" w:space="0" w:color="auto"/>
      </w:divBdr>
    </w:div>
    <w:div w:id="1199706470">
      <w:bodyDiv w:val="1"/>
      <w:marLeft w:val="0"/>
      <w:marRight w:val="0"/>
      <w:marTop w:val="0"/>
      <w:marBottom w:val="0"/>
      <w:divBdr>
        <w:top w:val="none" w:sz="0" w:space="0" w:color="auto"/>
        <w:left w:val="none" w:sz="0" w:space="0" w:color="auto"/>
        <w:bottom w:val="none" w:sz="0" w:space="0" w:color="auto"/>
        <w:right w:val="none" w:sz="0" w:space="0" w:color="auto"/>
      </w:divBdr>
    </w:div>
    <w:div w:id="1270509184">
      <w:bodyDiv w:val="1"/>
      <w:marLeft w:val="0"/>
      <w:marRight w:val="0"/>
      <w:marTop w:val="0"/>
      <w:marBottom w:val="0"/>
      <w:divBdr>
        <w:top w:val="none" w:sz="0" w:space="0" w:color="auto"/>
        <w:left w:val="none" w:sz="0" w:space="0" w:color="auto"/>
        <w:bottom w:val="none" w:sz="0" w:space="0" w:color="auto"/>
        <w:right w:val="none" w:sz="0" w:space="0" w:color="auto"/>
      </w:divBdr>
    </w:div>
    <w:div w:id="1270553319">
      <w:bodyDiv w:val="1"/>
      <w:marLeft w:val="0"/>
      <w:marRight w:val="0"/>
      <w:marTop w:val="0"/>
      <w:marBottom w:val="0"/>
      <w:divBdr>
        <w:top w:val="none" w:sz="0" w:space="0" w:color="auto"/>
        <w:left w:val="none" w:sz="0" w:space="0" w:color="auto"/>
        <w:bottom w:val="none" w:sz="0" w:space="0" w:color="auto"/>
        <w:right w:val="none" w:sz="0" w:space="0" w:color="auto"/>
      </w:divBdr>
    </w:div>
    <w:div w:id="1284265551">
      <w:bodyDiv w:val="1"/>
      <w:marLeft w:val="0"/>
      <w:marRight w:val="0"/>
      <w:marTop w:val="0"/>
      <w:marBottom w:val="0"/>
      <w:divBdr>
        <w:top w:val="none" w:sz="0" w:space="0" w:color="auto"/>
        <w:left w:val="none" w:sz="0" w:space="0" w:color="auto"/>
        <w:bottom w:val="none" w:sz="0" w:space="0" w:color="auto"/>
        <w:right w:val="none" w:sz="0" w:space="0" w:color="auto"/>
      </w:divBdr>
    </w:div>
    <w:div w:id="1346321355">
      <w:bodyDiv w:val="1"/>
      <w:marLeft w:val="0"/>
      <w:marRight w:val="0"/>
      <w:marTop w:val="0"/>
      <w:marBottom w:val="0"/>
      <w:divBdr>
        <w:top w:val="none" w:sz="0" w:space="0" w:color="auto"/>
        <w:left w:val="none" w:sz="0" w:space="0" w:color="auto"/>
        <w:bottom w:val="none" w:sz="0" w:space="0" w:color="auto"/>
        <w:right w:val="none" w:sz="0" w:space="0" w:color="auto"/>
      </w:divBdr>
    </w:div>
    <w:div w:id="1400250055">
      <w:bodyDiv w:val="1"/>
      <w:marLeft w:val="0"/>
      <w:marRight w:val="0"/>
      <w:marTop w:val="0"/>
      <w:marBottom w:val="0"/>
      <w:divBdr>
        <w:top w:val="none" w:sz="0" w:space="0" w:color="auto"/>
        <w:left w:val="none" w:sz="0" w:space="0" w:color="auto"/>
        <w:bottom w:val="none" w:sz="0" w:space="0" w:color="auto"/>
        <w:right w:val="none" w:sz="0" w:space="0" w:color="auto"/>
      </w:divBdr>
    </w:div>
    <w:div w:id="1466579985">
      <w:bodyDiv w:val="1"/>
      <w:marLeft w:val="0"/>
      <w:marRight w:val="0"/>
      <w:marTop w:val="0"/>
      <w:marBottom w:val="0"/>
      <w:divBdr>
        <w:top w:val="none" w:sz="0" w:space="0" w:color="auto"/>
        <w:left w:val="none" w:sz="0" w:space="0" w:color="auto"/>
        <w:bottom w:val="none" w:sz="0" w:space="0" w:color="auto"/>
        <w:right w:val="none" w:sz="0" w:space="0" w:color="auto"/>
      </w:divBdr>
    </w:div>
    <w:div w:id="1473642889">
      <w:bodyDiv w:val="1"/>
      <w:marLeft w:val="0"/>
      <w:marRight w:val="0"/>
      <w:marTop w:val="0"/>
      <w:marBottom w:val="0"/>
      <w:divBdr>
        <w:top w:val="none" w:sz="0" w:space="0" w:color="auto"/>
        <w:left w:val="none" w:sz="0" w:space="0" w:color="auto"/>
        <w:bottom w:val="none" w:sz="0" w:space="0" w:color="auto"/>
        <w:right w:val="none" w:sz="0" w:space="0" w:color="auto"/>
      </w:divBdr>
    </w:div>
    <w:div w:id="1486126593">
      <w:bodyDiv w:val="1"/>
      <w:marLeft w:val="0"/>
      <w:marRight w:val="0"/>
      <w:marTop w:val="0"/>
      <w:marBottom w:val="0"/>
      <w:divBdr>
        <w:top w:val="none" w:sz="0" w:space="0" w:color="auto"/>
        <w:left w:val="none" w:sz="0" w:space="0" w:color="auto"/>
        <w:bottom w:val="none" w:sz="0" w:space="0" w:color="auto"/>
        <w:right w:val="none" w:sz="0" w:space="0" w:color="auto"/>
      </w:divBdr>
    </w:div>
    <w:div w:id="1585259866">
      <w:bodyDiv w:val="1"/>
      <w:marLeft w:val="0"/>
      <w:marRight w:val="0"/>
      <w:marTop w:val="0"/>
      <w:marBottom w:val="0"/>
      <w:divBdr>
        <w:top w:val="none" w:sz="0" w:space="0" w:color="auto"/>
        <w:left w:val="none" w:sz="0" w:space="0" w:color="auto"/>
        <w:bottom w:val="none" w:sz="0" w:space="0" w:color="auto"/>
        <w:right w:val="none" w:sz="0" w:space="0" w:color="auto"/>
      </w:divBdr>
    </w:div>
    <w:div w:id="1585450179">
      <w:bodyDiv w:val="1"/>
      <w:marLeft w:val="0"/>
      <w:marRight w:val="0"/>
      <w:marTop w:val="0"/>
      <w:marBottom w:val="0"/>
      <w:divBdr>
        <w:top w:val="none" w:sz="0" w:space="0" w:color="auto"/>
        <w:left w:val="none" w:sz="0" w:space="0" w:color="auto"/>
        <w:bottom w:val="none" w:sz="0" w:space="0" w:color="auto"/>
        <w:right w:val="none" w:sz="0" w:space="0" w:color="auto"/>
      </w:divBdr>
    </w:div>
    <w:div w:id="1781027439">
      <w:bodyDiv w:val="1"/>
      <w:marLeft w:val="0"/>
      <w:marRight w:val="0"/>
      <w:marTop w:val="0"/>
      <w:marBottom w:val="0"/>
      <w:divBdr>
        <w:top w:val="none" w:sz="0" w:space="0" w:color="auto"/>
        <w:left w:val="none" w:sz="0" w:space="0" w:color="auto"/>
        <w:bottom w:val="none" w:sz="0" w:space="0" w:color="auto"/>
        <w:right w:val="none" w:sz="0" w:space="0" w:color="auto"/>
      </w:divBdr>
    </w:div>
    <w:div w:id="1858499614">
      <w:bodyDiv w:val="1"/>
      <w:marLeft w:val="0"/>
      <w:marRight w:val="0"/>
      <w:marTop w:val="0"/>
      <w:marBottom w:val="0"/>
      <w:divBdr>
        <w:top w:val="none" w:sz="0" w:space="0" w:color="auto"/>
        <w:left w:val="none" w:sz="0" w:space="0" w:color="auto"/>
        <w:bottom w:val="none" w:sz="0" w:space="0" w:color="auto"/>
        <w:right w:val="none" w:sz="0" w:space="0" w:color="auto"/>
      </w:divBdr>
    </w:div>
    <w:div w:id="1881477310">
      <w:bodyDiv w:val="1"/>
      <w:marLeft w:val="0"/>
      <w:marRight w:val="0"/>
      <w:marTop w:val="0"/>
      <w:marBottom w:val="0"/>
      <w:divBdr>
        <w:top w:val="none" w:sz="0" w:space="0" w:color="auto"/>
        <w:left w:val="none" w:sz="0" w:space="0" w:color="auto"/>
        <w:bottom w:val="none" w:sz="0" w:space="0" w:color="auto"/>
        <w:right w:val="none" w:sz="0" w:space="0" w:color="auto"/>
      </w:divBdr>
    </w:div>
    <w:div w:id="1974364955">
      <w:bodyDiv w:val="1"/>
      <w:marLeft w:val="0"/>
      <w:marRight w:val="0"/>
      <w:marTop w:val="0"/>
      <w:marBottom w:val="0"/>
      <w:divBdr>
        <w:top w:val="none" w:sz="0" w:space="0" w:color="auto"/>
        <w:left w:val="none" w:sz="0" w:space="0" w:color="auto"/>
        <w:bottom w:val="none" w:sz="0" w:space="0" w:color="auto"/>
        <w:right w:val="none" w:sz="0" w:space="0" w:color="auto"/>
      </w:divBdr>
    </w:div>
    <w:div w:id="1977880230">
      <w:bodyDiv w:val="1"/>
      <w:marLeft w:val="0"/>
      <w:marRight w:val="0"/>
      <w:marTop w:val="0"/>
      <w:marBottom w:val="0"/>
      <w:divBdr>
        <w:top w:val="none" w:sz="0" w:space="0" w:color="auto"/>
        <w:left w:val="none" w:sz="0" w:space="0" w:color="auto"/>
        <w:bottom w:val="none" w:sz="0" w:space="0" w:color="auto"/>
        <w:right w:val="none" w:sz="0" w:space="0" w:color="auto"/>
      </w:divBdr>
    </w:div>
    <w:div w:id="2070566827">
      <w:bodyDiv w:val="1"/>
      <w:marLeft w:val="0"/>
      <w:marRight w:val="0"/>
      <w:marTop w:val="0"/>
      <w:marBottom w:val="0"/>
      <w:divBdr>
        <w:top w:val="none" w:sz="0" w:space="0" w:color="auto"/>
        <w:left w:val="none" w:sz="0" w:space="0" w:color="auto"/>
        <w:bottom w:val="none" w:sz="0" w:space="0" w:color="auto"/>
        <w:right w:val="none" w:sz="0" w:space="0" w:color="auto"/>
      </w:divBdr>
    </w:div>
    <w:div w:id="2073691073">
      <w:bodyDiv w:val="1"/>
      <w:marLeft w:val="0"/>
      <w:marRight w:val="0"/>
      <w:marTop w:val="0"/>
      <w:marBottom w:val="0"/>
      <w:divBdr>
        <w:top w:val="none" w:sz="0" w:space="0" w:color="auto"/>
        <w:left w:val="none" w:sz="0" w:space="0" w:color="auto"/>
        <w:bottom w:val="none" w:sz="0" w:space="0" w:color="auto"/>
        <w:right w:val="none" w:sz="0" w:space="0" w:color="auto"/>
      </w:divBdr>
    </w:div>
    <w:div w:id="212398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1fe0806-c71b-44b8-b353-61a8fee088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3FA93B14F87A49B1B088AB5762A3B5" ma:contentTypeVersion="15" ma:contentTypeDescription="Create a new document." ma:contentTypeScope="" ma:versionID="9e1ffac4d114d85f85d36f9b5391bb09">
  <xsd:schema xmlns:xsd="http://www.w3.org/2001/XMLSchema" xmlns:xs="http://www.w3.org/2001/XMLSchema" xmlns:p="http://schemas.microsoft.com/office/2006/metadata/properties" xmlns:ns3="61fe0806-c71b-44b8-b353-61a8fee088dd" xmlns:ns4="1105aa60-e3df-429a-9861-473783dfa5ff" targetNamespace="http://schemas.microsoft.com/office/2006/metadata/properties" ma:root="true" ma:fieldsID="e87efbe26e5a7958c5660db48f0d6aed" ns3:_="" ns4:_="">
    <xsd:import namespace="61fe0806-c71b-44b8-b353-61a8fee088dd"/>
    <xsd:import namespace="1105aa60-e3df-429a-9861-473783dfa5f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e0806-c71b-44b8-b353-61a8fee08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05aa60-e3df-429a-9861-473783dfa5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668AEC-46F6-48FD-9FD8-615006C673EB}">
  <ds:schemaRefs>
    <ds:schemaRef ds:uri="http://schemas.microsoft.com/office/2006/metadata/properties"/>
    <ds:schemaRef ds:uri="http://schemas.microsoft.com/office/infopath/2007/PartnerControls"/>
    <ds:schemaRef ds:uri="61fe0806-c71b-44b8-b353-61a8fee088dd"/>
  </ds:schemaRefs>
</ds:datastoreItem>
</file>

<file path=customXml/itemProps2.xml><?xml version="1.0" encoding="utf-8"?>
<ds:datastoreItem xmlns:ds="http://schemas.openxmlformats.org/officeDocument/2006/customXml" ds:itemID="{90C953FE-CD12-4C1D-BE5C-86C423155C7D}">
  <ds:schemaRefs>
    <ds:schemaRef ds:uri="http://schemas.microsoft.com/sharepoint/v3/contenttype/forms"/>
  </ds:schemaRefs>
</ds:datastoreItem>
</file>

<file path=customXml/itemProps3.xml><?xml version="1.0" encoding="utf-8"?>
<ds:datastoreItem xmlns:ds="http://schemas.openxmlformats.org/officeDocument/2006/customXml" ds:itemID="{D0A2096C-A02F-45D1-9D2D-BB4D567F6ABA}">
  <ds:schemaRefs>
    <ds:schemaRef ds:uri="http://schemas.openxmlformats.org/officeDocument/2006/bibliography"/>
  </ds:schemaRefs>
</ds:datastoreItem>
</file>

<file path=customXml/itemProps4.xml><?xml version="1.0" encoding="utf-8"?>
<ds:datastoreItem xmlns:ds="http://schemas.openxmlformats.org/officeDocument/2006/customXml" ds:itemID="{4D3A7CD8-74BC-4B28-B26D-A1AAF61CB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e0806-c71b-44b8-b353-61a8fee088dd"/>
    <ds:schemaRef ds:uri="1105aa60-e3df-429a-9861-473783dfa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6713</TotalTime>
  <Pages>23</Pages>
  <Words>5039</Words>
  <Characters>28724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Redpath</dc:creator>
  <cp:keywords/>
  <dc:description/>
  <cp:lastModifiedBy>Shared User</cp:lastModifiedBy>
  <cp:revision>21</cp:revision>
  <cp:lastPrinted>2024-06-03T10:07:00Z</cp:lastPrinted>
  <dcterms:created xsi:type="dcterms:W3CDTF">2024-05-30T09:20:00Z</dcterms:created>
  <dcterms:modified xsi:type="dcterms:W3CDTF">2026-07-13T09:11:00Z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0x010100EF3FA93B14F87A49B1B088AB5762A3B5</vt:lpwstr>
  </property>
</Properties>
</file>